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Layout w:type="fixed"/>
        <w:tblLook w:val="0000" w:firstRow="0" w:lastRow="0" w:firstColumn="0" w:lastColumn="0" w:noHBand="0" w:noVBand="0"/>
      </w:tblPr>
      <w:tblGrid>
        <w:gridCol w:w="3261"/>
        <w:gridCol w:w="5953"/>
      </w:tblGrid>
      <w:tr w:rsidR="00BF3B65" w:rsidRPr="006E4589" w14:paraId="658ED9DB" w14:textId="77777777" w:rsidTr="00CE3789">
        <w:trPr>
          <w:trHeight w:val="709"/>
        </w:trPr>
        <w:tc>
          <w:tcPr>
            <w:tcW w:w="3261" w:type="dxa"/>
          </w:tcPr>
          <w:p w14:paraId="09D31C57" w14:textId="77777777" w:rsidR="00A95F24" w:rsidRPr="006E4589" w:rsidRDefault="00A95F24" w:rsidP="008B2242">
            <w:pPr>
              <w:jc w:val="center"/>
              <w:rPr>
                <w:noProof/>
                <w:sz w:val="26"/>
                <w:szCs w:val="26"/>
              </w:rPr>
            </w:pPr>
            <w:r w:rsidRPr="006E4589">
              <w:rPr>
                <w:iCs/>
                <w:noProof/>
                <w:sz w:val="26"/>
                <w:szCs w:val="26"/>
              </w:rPr>
              <w:t>UBND TỈNH ĐỒNG NAI</w:t>
            </w:r>
          </w:p>
          <w:p w14:paraId="02F2EFAE" w14:textId="567D1A84" w:rsidR="00A95F24" w:rsidRPr="006E4589" w:rsidRDefault="00376B8E" w:rsidP="00B45020">
            <w:pPr>
              <w:jc w:val="center"/>
              <w:rPr>
                <w:b/>
                <w:noProof/>
                <w:sz w:val="26"/>
                <w:szCs w:val="26"/>
              </w:rPr>
            </w:pPr>
            <w:r w:rsidRPr="006E4589">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050962"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6E4589">
              <w:rPr>
                <w:b/>
                <w:noProof/>
                <w:sz w:val="26"/>
                <w:szCs w:val="26"/>
              </w:rPr>
              <w:t>SỞ XÂY DỰNG</w:t>
            </w:r>
          </w:p>
        </w:tc>
        <w:tc>
          <w:tcPr>
            <w:tcW w:w="5953" w:type="dxa"/>
          </w:tcPr>
          <w:p w14:paraId="3CE190EC" w14:textId="77777777" w:rsidR="00A95F24" w:rsidRPr="006E4589" w:rsidRDefault="00A95F24" w:rsidP="008B2242">
            <w:pPr>
              <w:rPr>
                <w:b/>
                <w:bCs/>
                <w:noProof/>
                <w:sz w:val="26"/>
                <w:szCs w:val="26"/>
              </w:rPr>
            </w:pPr>
            <w:r w:rsidRPr="006E4589">
              <w:rPr>
                <w:b/>
                <w:bCs/>
                <w:noProof/>
                <w:sz w:val="26"/>
                <w:szCs w:val="26"/>
              </w:rPr>
              <w:t xml:space="preserve">   CỘNG HOÀ XÃ HỘI CHỦ NGHĨA VIỆT NAM</w:t>
            </w:r>
          </w:p>
          <w:p w14:paraId="348175BE" w14:textId="6D72D393" w:rsidR="00A95F24" w:rsidRPr="006E4589" w:rsidRDefault="00376B8E" w:rsidP="00B45020">
            <w:pPr>
              <w:spacing w:after="80"/>
              <w:jc w:val="center"/>
              <w:rPr>
                <w:b/>
                <w:bCs/>
                <w:noProof/>
                <w:sz w:val="26"/>
                <w:szCs w:val="26"/>
              </w:rPr>
            </w:pPr>
            <w:r w:rsidRPr="006E4589">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D1760C"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6E4589">
              <w:rPr>
                <w:b/>
                <w:bCs/>
                <w:noProof/>
                <w:sz w:val="26"/>
                <w:szCs w:val="26"/>
              </w:rPr>
              <w:t>Độc lập - Tự do - Hạnh phúc</w:t>
            </w:r>
          </w:p>
        </w:tc>
      </w:tr>
      <w:tr w:rsidR="00BF3B65" w:rsidRPr="006E4589" w14:paraId="6A7C1723" w14:textId="77777777" w:rsidTr="00CE3789">
        <w:trPr>
          <w:trHeight w:val="555"/>
        </w:trPr>
        <w:tc>
          <w:tcPr>
            <w:tcW w:w="3261" w:type="dxa"/>
          </w:tcPr>
          <w:p w14:paraId="34488C9D" w14:textId="61DC18C6" w:rsidR="00B45020" w:rsidRPr="006E4589" w:rsidRDefault="00B45020" w:rsidP="00EA0B3C">
            <w:pPr>
              <w:jc w:val="center"/>
              <w:rPr>
                <w:iCs/>
                <w:noProof/>
                <w:sz w:val="26"/>
                <w:szCs w:val="26"/>
              </w:rPr>
            </w:pPr>
            <w:r w:rsidRPr="006E4589">
              <w:rPr>
                <w:iCs/>
                <w:noProof/>
                <w:sz w:val="26"/>
                <w:szCs w:val="26"/>
              </w:rPr>
              <w:t>Số:        /TB-SXD</w:t>
            </w:r>
          </w:p>
        </w:tc>
        <w:tc>
          <w:tcPr>
            <w:tcW w:w="5953" w:type="dxa"/>
          </w:tcPr>
          <w:p w14:paraId="5E4725A5" w14:textId="0269A670" w:rsidR="00B45020" w:rsidRPr="006E4589" w:rsidRDefault="00B45020" w:rsidP="00C810C3">
            <w:pPr>
              <w:jc w:val="center"/>
              <w:rPr>
                <w:b/>
                <w:bCs/>
                <w:noProof/>
                <w:sz w:val="26"/>
                <w:szCs w:val="26"/>
              </w:rPr>
            </w:pPr>
            <w:r w:rsidRPr="006E4589">
              <w:rPr>
                <w:i/>
                <w:noProof/>
                <w:sz w:val="26"/>
                <w:szCs w:val="26"/>
              </w:rPr>
              <w:t xml:space="preserve">Đồng Nai, ngày  </w:t>
            </w:r>
            <w:r w:rsidR="00795AAC" w:rsidRPr="006E4589">
              <w:rPr>
                <w:i/>
                <w:noProof/>
                <w:sz w:val="26"/>
                <w:szCs w:val="26"/>
              </w:rPr>
              <w:t xml:space="preserve">   </w:t>
            </w:r>
            <w:r w:rsidR="003E55F4" w:rsidRPr="006E4589">
              <w:rPr>
                <w:i/>
                <w:noProof/>
                <w:sz w:val="26"/>
                <w:szCs w:val="26"/>
              </w:rPr>
              <w:t xml:space="preserve"> </w:t>
            </w:r>
            <w:r w:rsidRPr="006E4589">
              <w:rPr>
                <w:i/>
                <w:noProof/>
                <w:sz w:val="26"/>
                <w:szCs w:val="26"/>
              </w:rPr>
              <w:t xml:space="preserve">tháng  </w:t>
            </w:r>
            <w:r w:rsidR="00795AAC" w:rsidRPr="006E4589">
              <w:rPr>
                <w:i/>
                <w:noProof/>
                <w:sz w:val="26"/>
                <w:szCs w:val="26"/>
              </w:rPr>
              <w:t xml:space="preserve">   </w:t>
            </w:r>
            <w:r w:rsidRPr="006E4589">
              <w:rPr>
                <w:i/>
                <w:noProof/>
                <w:sz w:val="26"/>
                <w:szCs w:val="26"/>
              </w:rPr>
              <w:t xml:space="preserve"> năm 202</w:t>
            </w:r>
            <w:r w:rsidR="00C810C3">
              <w:rPr>
                <w:i/>
                <w:noProof/>
                <w:sz w:val="26"/>
                <w:szCs w:val="26"/>
              </w:rPr>
              <w:t>4</w:t>
            </w:r>
          </w:p>
        </w:tc>
      </w:tr>
    </w:tbl>
    <w:p w14:paraId="35907EA5" w14:textId="77777777" w:rsidR="00A95F24" w:rsidRPr="006E4589" w:rsidRDefault="00A95F24" w:rsidP="00B45020">
      <w:pPr>
        <w:spacing w:before="240"/>
        <w:jc w:val="center"/>
        <w:outlineLvl w:val="0"/>
        <w:rPr>
          <w:b/>
          <w:bCs/>
          <w:iCs/>
          <w:noProof/>
          <w:sz w:val="28"/>
          <w:szCs w:val="28"/>
        </w:rPr>
      </w:pPr>
      <w:r w:rsidRPr="006E4589">
        <w:rPr>
          <w:b/>
          <w:bCs/>
          <w:iCs/>
          <w:noProof/>
          <w:sz w:val="28"/>
          <w:szCs w:val="28"/>
        </w:rPr>
        <w:t>THÔNG BÁO</w:t>
      </w:r>
    </w:p>
    <w:p w14:paraId="03574D1F" w14:textId="564AFF5D" w:rsidR="00A95F24" w:rsidRPr="006E4589" w:rsidRDefault="00A95F24" w:rsidP="00A95F24">
      <w:pPr>
        <w:jc w:val="center"/>
        <w:outlineLvl w:val="0"/>
        <w:rPr>
          <w:b/>
          <w:bCs/>
          <w:iCs/>
          <w:noProof/>
          <w:sz w:val="26"/>
          <w:szCs w:val="26"/>
        </w:rPr>
      </w:pPr>
      <w:r w:rsidRPr="006E4589">
        <w:rPr>
          <w:b/>
          <w:bCs/>
          <w:iCs/>
          <w:noProof/>
          <w:sz w:val="28"/>
          <w:szCs w:val="28"/>
        </w:rPr>
        <w:t xml:space="preserve">TIẾP NHẬN HỒ SƠ CÔNG BỐ HỢP </w:t>
      </w:r>
      <w:r w:rsidR="00416E3B" w:rsidRPr="006E4589">
        <w:rPr>
          <w:b/>
          <w:bCs/>
          <w:iCs/>
          <w:noProof/>
          <w:sz w:val="28"/>
          <w:szCs w:val="28"/>
        </w:rPr>
        <w:t>QUY</w:t>
      </w:r>
    </w:p>
    <w:p w14:paraId="4736552F" w14:textId="1763873D" w:rsidR="00A95F24" w:rsidRPr="006E4589" w:rsidRDefault="00376B8E" w:rsidP="00A95F24">
      <w:pPr>
        <w:jc w:val="center"/>
        <w:outlineLvl w:val="0"/>
        <w:rPr>
          <w:b/>
          <w:bCs/>
          <w:iCs/>
          <w:noProof/>
          <w:sz w:val="26"/>
          <w:szCs w:val="26"/>
        </w:rPr>
      </w:pPr>
      <w:r w:rsidRPr="006E4589">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79A07"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3260F2B9" w:rsidR="00A95F24" w:rsidRPr="006E4589" w:rsidRDefault="00A95F24" w:rsidP="006E4589">
      <w:pPr>
        <w:spacing w:before="120"/>
        <w:ind w:firstLine="709"/>
        <w:jc w:val="both"/>
        <w:rPr>
          <w:noProof/>
          <w:sz w:val="28"/>
          <w:szCs w:val="28"/>
        </w:rPr>
      </w:pPr>
      <w:r w:rsidRPr="006E4589">
        <w:rPr>
          <w:noProof/>
          <w:sz w:val="28"/>
          <w:szCs w:val="28"/>
        </w:rPr>
        <w:t xml:space="preserve">Sở Xây dựng tỉnh Đồng Nai xác nhận đã tiếp </w:t>
      </w:r>
      <w:r w:rsidR="00545211" w:rsidRPr="006E4589">
        <w:rPr>
          <w:noProof/>
          <w:sz w:val="28"/>
          <w:szCs w:val="28"/>
        </w:rPr>
        <w:t xml:space="preserve">nhận hồ sơ công bố hợp </w:t>
      </w:r>
      <w:r w:rsidR="007612DD" w:rsidRPr="006E4589">
        <w:rPr>
          <w:noProof/>
          <w:sz w:val="28"/>
          <w:szCs w:val="28"/>
        </w:rPr>
        <w:t>quy</w:t>
      </w:r>
      <w:r w:rsidR="00545211" w:rsidRPr="006E4589">
        <w:rPr>
          <w:noProof/>
          <w:sz w:val="28"/>
          <w:szCs w:val="28"/>
        </w:rPr>
        <w:t xml:space="preserve"> số </w:t>
      </w:r>
      <w:r w:rsidR="00EB2A94" w:rsidRPr="00EB2A94">
        <w:rPr>
          <w:noProof/>
          <w:sz w:val="28"/>
          <w:szCs w:val="28"/>
        </w:rPr>
        <w:t>3603494604/XDTH.01.2024/0108143074</w:t>
      </w:r>
      <w:r w:rsidR="00516B70">
        <w:rPr>
          <w:noProof/>
          <w:sz w:val="28"/>
          <w:szCs w:val="28"/>
        </w:rPr>
        <w:t xml:space="preserve"> ngày </w:t>
      </w:r>
      <w:r w:rsidR="00EB2A94" w:rsidRPr="002D45AD">
        <w:rPr>
          <w:noProof/>
          <w:sz w:val="28"/>
          <w:szCs w:val="28"/>
        </w:rPr>
        <w:t>19</w:t>
      </w:r>
      <w:r w:rsidR="00CC590C" w:rsidRPr="006E4589">
        <w:rPr>
          <w:noProof/>
          <w:sz w:val="28"/>
          <w:szCs w:val="28"/>
        </w:rPr>
        <w:t xml:space="preserve"> </w:t>
      </w:r>
      <w:r w:rsidR="00C16D7E" w:rsidRPr="006E4589">
        <w:rPr>
          <w:noProof/>
          <w:sz w:val="28"/>
          <w:szCs w:val="28"/>
        </w:rPr>
        <w:t xml:space="preserve">tháng </w:t>
      </w:r>
      <w:bookmarkStart w:id="0" w:name="_GoBack"/>
      <w:bookmarkEnd w:id="0"/>
      <w:r w:rsidR="00EB2A94">
        <w:rPr>
          <w:noProof/>
          <w:sz w:val="28"/>
          <w:szCs w:val="28"/>
        </w:rPr>
        <w:t>3</w:t>
      </w:r>
      <w:r w:rsidR="00C16D7E" w:rsidRPr="006E4589">
        <w:rPr>
          <w:noProof/>
          <w:sz w:val="28"/>
          <w:szCs w:val="28"/>
        </w:rPr>
        <w:t xml:space="preserve"> năm </w:t>
      </w:r>
      <w:r w:rsidRPr="006E4589">
        <w:rPr>
          <w:noProof/>
          <w:sz w:val="28"/>
          <w:szCs w:val="28"/>
        </w:rPr>
        <w:t>202</w:t>
      </w:r>
      <w:r w:rsidR="00C810C3">
        <w:rPr>
          <w:noProof/>
          <w:sz w:val="28"/>
          <w:szCs w:val="28"/>
        </w:rPr>
        <w:t>4</w:t>
      </w:r>
      <w:r w:rsidR="0082416C" w:rsidRPr="006E4589">
        <w:rPr>
          <w:noProof/>
          <w:sz w:val="28"/>
          <w:szCs w:val="28"/>
        </w:rPr>
        <w:t xml:space="preserve"> </w:t>
      </w:r>
      <w:r w:rsidR="00CC582D" w:rsidRPr="006E4589">
        <w:rPr>
          <w:noProof/>
          <w:sz w:val="28"/>
          <w:szCs w:val="28"/>
        </w:rPr>
        <w:t xml:space="preserve">của </w:t>
      </w:r>
      <w:r w:rsidR="002623A1" w:rsidRPr="002623A1">
        <w:rPr>
          <w:noProof/>
          <w:sz w:val="28"/>
          <w:szCs w:val="28"/>
        </w:rPr>
        <w:t xml:space="preserve">Công </w:t>
      </w:r>
      <w:r w:rsidR="002D45AD">
        <w:rPr>
          <w:noProof/>
          <w:sz w:val="28"/>
          <w:szCs w:val="28"/>
        </w:rPr>
        <w:t>t</w:t>
      </w:r>
      <w:r w:rsidR="002623A1" w:rsidRPr="002623A1">
        <w:rPr>
          <w:noProof/>
          <w:sz w:val="28"/>
          <w:szCs w:val="28"/>
        </w:rPr>
        <w:t>y T</w:t>
      </w:r>
      <w:r w:rsidR="00625121" w:rsidRPr="002D45AD">
        <w:rPr>
          <w:noProof/>
          <w:sz w:val="28"/>
          <w:szCs w:val="28"/>
        </w:rPr>
        <w:t>NHH</w:t>
      </w:r>
      <w:r w:rsidR="002623A1" w:rsidRPr="002623A1">
        <w:rPr>
          <w:noProof/>
          <w:sz w:val="28"/>
          <w:szCs w:val="28"/>
        </w:rPr>
        <w:t xml:space="preserve"> </w:t>
      </w:r>
      <w:r w:rsidR="002D45AD">
        <w:rPr>
          <w:noProof/>
          <w:sz w:val="28"/>
          <w:szCs w:val="28"/>
        </w:rPr>
        <w:t>x</w:t>
      </w:r>
      <w:r w:rsidR="002623A1" w:rsidRPr="002623A1">
        <w:rPr>
          <w:noProof/>
          <w:sz w:val="28"/>
          <w:szCs w:val="28"/>
        </w:rPr>
        <w:t xml:space="preserve">ây </w:t>
      </w:r>
      <w:r w:rsidR="002D45AD">
        <w:rPr>
          <w:noProof/>
          <w:sz w:val="28"/>
          <w:szCs w:val="28"/>
        </w:rPr>
        <w:t>d</w:t>
      </w:r>
      <w:r w:rsidR="002623A1" w:rsidRPr="002623A1">
        <w:rPr>
          <w:noProof/>
          <w:sz w:val="28"/>
          <w:szCs w:val="28"/>
        </w:rPr>
        <w:t>ựng Trung Hiệp</w:t>
      </w:r>
      <w:r w:rsidR="009D17C5" w:rsidRPr="006E4589">
        <w:rPr>
          <w:noProof/>
          <w:sz w:val="28"/>
          <w:szCs w:val="28"/>
        </w:rPr>
        <w:t>, địa chỉ</w:t>
      </w:r>
      <w:r w:rsidR="003E55F4" w:rsidRPr="006E4589">
        <w:rPr>
          <w:noProof/>
          <w:sz w:val="28"/>
          <w:szCs w:val="28"/>
        </w:rPr>
        <w:t xml:space="preserve"> trụ sở</w:t>
      </w:r>
      <w:r w:rsidR="009D17C5" w:rsidRPr="006E4589">
        <w:rPr>
          <w:noProof/>
          <w:sz w:val="28"/>
          <w:szCs w:val="28"/>
        </w:rPr>
        <w:t xml:space="preserve">: </w:t>
      </w:r>
      <w:r w:rsidR="002623A1" w:rsidRPr="002623A1">
        <w:rPr>
          <w:noProof/>
          <w:sz w:val="28"/>
          <w:szCs w:val="28"/>
        </w:rPr>
        <w:t>Tổ 8, ấp Ngọc Lâm 3, Xã Phú Xuân, Huyện Tân Phú, Tỉnh Đồng Nai, Việt Nam</w:t>
      </w:r>
      <w:r w:rsidR="000124C7" w:rsidRPr="006E4589">
        <w:rPr>
          <w:noProof/>
          <w:sz w:val="28"/>
          <w:szCs w:val="28"/>
        </w:rPr>
        <w:t>,</w:t>
      </w:r>
      <w:r w:rsidR="00CB252D" w:rsidRPr="006E4589">
        <w:rPr>
          <w:noProof/>
          <w:sz w:val="28"/>
          <w:szCs w:val="28"/>
        </w:rPr>
        <w:t xml:space="preserve"> </w:t>
      </w:r>
      <w:r w:rsidR="00B32DC7" w:rsidRPr="006E4589">
        <w:rPr>
          <w:noProof/>
          <w:sz w:val="28"/>
          <w:szCs w:val="28"/>
        </w:rPr>
        <w:t xml:space="preserve">số điện thoại: </w:t>
      </w:r>
      <w:r w:rsidR="002623A1" w:rsidRPr="002623A1">
        <w:rPr>
          <w:noProof/>
          <w:sz w:val="28"/>
          <w:szCs w:val="28"/>
        </w:rPr>
        <w:t>0974032285</w:t>
      </w:r>
      <w:r w:rsidR="004C46D3" w:rsidRPr="006E4589">
        <w:rPr>
          <w:noProof/>
          <w:sz w:val="28"/>
          <w:szCs w:val="28"/>
        </w:rPr>
        <w:t xml:space="preserve"> </w:t>
      </w:r>
      <w:r w:rsidR="008A17B5" w:rsidRPr="006E4589">
        <w:rPr>
          <w:noProof/>
          <w:sz w:val="28"/>
          <w:szCs w:val="28"/>
        </w:rPr>
        <w:t>(s</w:t>
      </w:r>
      <w:r w:rsidR="008A17B5" w:rsidRPr="002D45AD">
        <w:rPr>
          <w:noProof/>
          <w:sz w:val="28"/>
          <w:szCs w:val="28"/>
        </w:rPr>
        <w:t>ố biên nhận</w:t>
      </w:r>
      <w:r w:rsidR="00B32DC7" w:rsidRPr="002D45AD">
        <w:rPr>
          <w:noProof/>
          <w:sz w:val="28"/>
          <w:szCs w:val="28"/>
        </w:rPr>
        <w:t>:</w:t>
      </w:r>
      <w:r w:rsidR="006B109E" w:rsidRPr="002D45AD">
        <w:rPr>
          <w:noProof/>
          <w:sz w:val="28"/>
          <w:szCs w:val="28"/>
        </w:rPr>
        <w:t xml:space="preserve"> 25/2024 </w:t>
      </w:r>
      <w:r w:rsidR="001F5EAA" w:rsidRPr="002D45AD">
        <w:rPr>
          <w:noProof/>
          <w:sz w:val="28"/>
          <w:szCs w:val="28"/>
        </w:rPr>
        <w:t xml:space="preserve">mã số hồ sơ: </w:t>
      </w:r>
      <w:r w:rsidR="002D45AD" w:rsidRPr="002D45AD">
        <w:rPr>
          <w:noProof/>
          <w:sz w:val="28"/>
          <w:szCs w:val="28"/>
        </w:rPr>
        <w:t>000.00.14.H19-240321-0009</w:t>
      </w:r>
      <w:r w:rsidR="00BC6FF7" w:rsidRPr="002D45AD">
        <w:rPr>
          <w:noProof/>
          <w:sz w:val="28"/>
          <w:szCs w:val="28"/>
        </w:rPr>
        <w:t xml:space="preserve"> </w:t>
      </w:r>
      <w:r w:rsidRPr="002D45AD">
        <w:rPr>
          <w:noProof/>
          <w:sz w:val="28"/>
          <w:szCs w:val="28"/>
        </w:rPr>
        <w:t>ngày</w:t>
      </w:r>
      <w:r w:rsidR="00E81A5E" w:rsidRPr="002D45AD">
        <w:rPr>
          <w:noProof/>
          <w:sz w:val="28"/>
          <w:szCs w:val="28"/>
        </w:rPr>
        <w:t xml:space="preserve"> </w:t>
      </w:r>
      <w:r w:rsidR="002D45AD" w:rsidRPr="002D45AD">
        <w:rPr>
          <w:noProof/>
          <w:sz w:val="28"/>
          <w:szCs w:val="28"/>
        </w:rPr>
        <w:t>21</w:t>
      </w:r>
      <w:r w:rsidR="006B109E" w:rsidRPr="002D45AD">
        <w:rPr>
          <w:noProof/>
          <w:sz w:val="28"/>
          <w:szCs w:val="28"/>
        </w:rPr>
        <w:t>/</w:t>
      </w:r>
      <w:r w:rsidR="002D45AD" w:rsidRPr="002D45AD">
        <w:rPr>
          <w:noProof/>
          <w:sz w:val="28"/>
          <w:szCs w:val="28"/>
        </w:rPr>
        <w:t>3</w:t>
      </w:r>
      <w:r w:rsidR="006B109E" w:rsidRPr="002D45AD">
        <w:rPr>
          <w:noProof/>
          <w:sz w:val="28"/>
          <w:szCs w:val="28"/>
        </w:rPr>
        <w:t xml:space="preserve">/2024 </w:t>
      </w:r>
      <w:r w:rsidRPr="002D45AD">
        <w:rPr>
          <w:noProof/>
          <w:sz w:val="28"/>
          <w:szCs w:val="28"/>
        </w:rPr>
        <w:t>của Trung tâm hành chính công tỉnh, ngày hẹn trả:</w:t>
      </w:r>
      <w:r w:rsidR="00E81A5E" w:rsidRPr="002D45AD">
        <w:rPr>
          <w:noProof/>
          <w:sz w:val="28"/>
          <w:szCs w:val="28"/>
        </w:rPr>
        <w:t xml:space="preserve"> </w:t>
      </w:r>
      <w:r w:rsidR="002D45AD" w:rsidRPr="002D45AD">
        <w:rPr>
          <w:noProof/>
          <w:sz w:val="28"/>
          <w:szCs w:val="28"/>
        </w:rPr>
        <w:t>28</w:t>
      </w:r>
      <w:r w:rsidR="006B109E" w:rsidRPr="002D45AD">
        <w:rPr>
          <w:noProof/>
          <w:sz w:val="28"/>
          <w:szCs w:val="28"/>
        </w:rPr>
        <w:t>/</w:t>
      </w:r>
      <w:r w:rsidR="002D45AD" w:rsidRPr="002D45AD">
        <w:rPr>
          <w:noProof/>
          <w:sz w:val="28"/>
          <w:szCs w:val="28"/>
        </w:rPr>
        <w:t>3</w:t>
      </w:r>
      <w:r w:rsidR="006B109E" w:rsidRPr="002D45AD">
        <w:rPr>
          <w:noProof/>
          <w:sz w:val="28"/>
          <w:szCs w:val="28"/>
        </w:rPr>
        <w:t>/2024</w:t>
      </w:r>
      <w:r w:rsidRPr="002D45AD">
        <w:rPr>
          <w:noProof/>
          <w:sz w:val="28"/>
          <w:szCs w:val="28"/>
        </w:rPr>
        <w:t xml:space="preserve"> cho sản phẩm</w:t>
      </w:r>
      <w:r w:rsidRPr="006E4589">
        <w:rPr>
          <w:noProof/>
          <w:sz w:val="28"/>
          <w:szCs w:val="28"/>
        </w:rPr>
        <w:t>:</w:t>
      </w:r>
    </w:p>
    <w:p w14:paraId="577E19C2" w14:textId="12C6AF77" w:rsidR="009148CA" w:rsidRPr="006E4589" w:rsidRDefault="009148CA" w:rsidP="00D418B1">
      <w:pPr>
        <w:pStyle w:val="ListParagraph"/>
        <w:numPr>
          <w:ilvl w:val="0"/>
          <w:numId w:val="2"/>
        </w:numPr>
        <w:tabs>
          <w:tab w:val="left" w:pos="993"/>
        </w:tabs>
        <w:spacing w:before="120"/>
        <w:jc w:val="both"/>
        <w:rPr>
          <w:b/>
          <w:bCs/>
          <w:sz w:val="28"/>
          <w:szCs w:val="28"/>
        </w:rPr>
      </w:pPr>
      <w:r w:rsidRPr="006E4589">
        <w:rPr>
          <w:b/>
          <w:bCs/>
          <w:sz w:val="28"/>
          <w:szCs w:val="28"/>
        </w:rPr>
        <w:t xml:space="preserve">Tên sản phẩm: GẠCH </w:t>
      </w:r>
      <w:r w:rsidR="00D418B1">
        <w:rPr>
          <w:b/>
          <w:bCs/>
          <w:sz w:val="28"/>
          <w:szCs w:val="28"/>
        </w:rPr>
        <w:t>B</w:t>
      </w:r>
      <w:r w:rsidR="00D418B1" w:rsidRPr="00D418B1">
        <w:rPr>
          <w:b/>
          <w:bCs/>
          <w:sz w:val="28"/>
          <w:szCs w:val="28"/>
        </w:rPr>
        <w:t>Ê</w:t>
      </w:r>
      <w:r w:rsidR="00D418B1">
        <w:rPr>
          <w:b/>
          <w:bCs/>
          <w:sz w:val="28"/>
          <w:szCs w:val="28"/>
        </w:rPr>
        <w:t xml:space="preserve"> T</w:t>
      </w:r>
      <w:r w:rsidR="00D418B1" w:rsidRPr="00D418B1">
        <w:rPr>
          <w:b/>
          <w:bCs/>
          <w:sz w:val="28"/>
          <w:szCs w:val="28"/>
        </w:rPr>
        <w:t>Ô</w:t>
      </w:r>
      <w:r w:rsidR="00D418B1">
        <w:rPr>
          <w:b/>
          <w:bCs/>
          <w:sz w:val="28"/>
          <w:szCs w:val="28"/>
        </w:rPr>
        <w:t>NG</w:t>
      </w:r>
    </w:p>
    <w:p w14:paraId="1BAF1E51" w14:textId="77777777" w:rsidR="009148CA" w:rsidRPr="006E4589" w:rsidRDefault="009148CA" w:rsidP="00EB2A94">
      <w:pPr>
        <w:pStyle w:val="ListParagraph"/>
        <w:numPr>
          <w:ilvl w:val="0"/>
          <w:numId w:val="2"/>
        </w:numPr>
        <w:tabs>
          <w:tab w:val="left" w:pos="993"/>
        </w:tabs>
        <w:spacing w:before="120" w:after="120"/>
        <w:jc w:val="both"/>
        <w:rPr>
          <w:b/>
          <w:bCs/>
          <w:sz w:val="28"/>
          <w:szCs w:val="28"/>
        </w:rPr>
      </w:pPr>
      <w:r w:rsidRPr="006E4589">
        <w:rPr>
          <w:b/>
          <w:bCs/>
          <w:sz w:val="28"/>
          <w:szCs w:val="28"/>
        </w:rPr>
        <w:t>Danh mục sản phẩm:</w:t>
      </w: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1943"/>
        <w:gridCol w:w="3441"/>
        <w:gridCol w:w="2302"/>
      </w:tblGrid>
      <w:tr w:rsidR="00516B70" w:rsidRPr="002D45AD" w14:paraId="0E747615" w14:textId="77777777" w:rsidTr="00EB2A94">
        <w:trPr>
          <w:trHeight w:val="293"/>
          <w:jc w:val="center"/>
        </w:trPr>
        <w:tc>
          <w:tcPr>
            <w:tcW w:w="796" w:type="dxa"/>
            <w:shd w:val="clear" w:color="auto" w:fill="auto"/>
            <w:vAlign w:val="center"/>
          </w:tcPr>
          <w:p w14:paraId="43CC625F" w14:textId="77777777" w:rsidR="00516B70" w:rsidRPr="002D45AD" w:rsidRDefault="00516B70" w:rsidP="00516B70">
            <w:pPr>
              <w:jc w:val="center"/>
              <w:rPr>
                <w:b/>
                <w:sz w:val="26"/>
                <w:szCs w:val="26"/>
              </w:rPr>
            </w:pPr>
            <w:r w:rsidRPr="002D45AD">
              <w:rPr>
                <w:b/>
                <w:sz w:val="26"/>
                <w:szCs w:val="26"/>
              </w:rPr>
              <w:t>TT</w:t>
            </w:r>
          </w:p>
        </w:tc>
        <w:tc>
          <w:tcPr>
            <w:tcW w:w="1943" w:type="dxa"/>
            <w:shd w:val="clear" w:color="auto" w:fill="auto"/>
            <w:vAlign w:val="center"/>
          </w:tcPr>
          <w:p w14:paraId="12E6B393" w14:textId="77777777" w:rsidR="00516B70" w:rsidRPr="002D45AD" w:rsidRDefault="00516B70" w:rsidP="00516B70">
            <w:pPr>
              <w:jc w:val="center"/>
              <w:rPr>
                <w:b/>
                <w:sz w:val="26"/>
                <w:szCs w:val="26"/>
              </w:rPr>
            </w:pPr>
            <w:r w:rsidRPr="002D45AD">
              <w:rPr>
                <w:b/>
                <w:sz w:val="26"/>
                <w:szCs w:val="26"/>
              </w:rPr>
              <w:t>Tên sản phẩm</w:t>
            </w:r>
          </w:p>
        </w:tc>
        <w:tc>
          <w:tcPr>
            <w:tcW w:w="3441" w:type="dxa"/>
            <w:shd w:val="clear" w:color="auto" w:fill="auto"/>
            <w:vAlign w:val="center"/>
          </w:tcPr>
          <w:p w14:paraId="3783D8CF" w14:textId="7F27C6AC" w:rsidR="00516B70" w:rsidRPr="002D45AD" w:rsidRDefault="00516B70" w:rsidP="00516B70">
            <w:pPr>
              <w:jc w:val="center"/>
              <w:rPr>
                <w:b/>
                <w:sz w:val="26"/>
                <w:szCs w:val="26"/>
              </w:rPr>
            </w:pPr>
            <w:r w:rsidRPr="002D45AD">
              <w:rPr>
                <w:b/>
                <w:sz w:val="26"/>
                <w:szCs w:val="26"/>
              </w:rPr>
              <w:t>Kích thước, mm</w:t>
            </w:r>
          </w:p>
        </w:tc>
        <w:tc>
          <w:tcPr>
            <w:tcW w:w="2302" w:type="dxa"/>
            <w:shd w:val="clear" w:color="auto" w:fill="auto"/>
            <w:vAlign w:val="center"/>
          </w:tcPr>
          <w:p w14:paraId="58213ED6" w14:textId="77777777" w:rsidR="00516B70" w:rsidRPr="002D45AD" w:rsidRDefault="00516B70" w:rsidP="00516B70">
            <w:pPr>
              <w:jc w:val="center"/>
              <w:rPr>
                <w:b/>
                <w:sz w:val="26"/>
                <w:szCs w:val="26"/>
              </w:rPr>
            </w:pPr>
            <w:r w:rsidRPr="002D45AD">
              <w:rPr>
                <w:b/>
                <w:sz w:val="26"/>
                <w:szCs w:val="26"/>
              </w:rPr>
              <w:t>Mác gạch</w:t>
            </w:r>
          </w:p>
        </w:tc>
      </w:tr>
      <w:tr w:rsidR="009F6E3A" w:rsidRPr="002D45AD" w14:paraId="42D03668" w14:textId="77777777" w:rsidTr="002D45AD">
        <w:trPr>
          <w:trHeight w:val="75"/>
          <w:jc w:val="center"/>
        </w:trPr>
        <w:tc>
          <w:tcPr>
            <w:tcW w:w="796" w:type="dxa"/>
            <w:shd w:val="clear" w:color="auto" w:fill="auto"/>
            <w:vAlign w:val="center"/>
          </w:tcPr>
          <w:p w14:paraId="24E2AB0B" w14:textId="77777777" w:rsidR="009F6E3A" w:rsidRPr="002D45AD" w:rsidRDefault="009F6E3A" w:rsidP="009F6E3A">
            <w:pPr>
              <w:jc w:val="center"/>
              <w:rPr>
                <w:sz w:val="26"/>
                <w:szCs w:val="26"/>
              </w:rPr>
            </w:pPr>
            <w:r w:rsidRPr="002D45AD">
              <w:rPr>
                <w:sz w:val="26"/>
                <w:szCs w:val="26"/>
              </w:rPr>
              <w:t>1</w:t>
            </w:r>
          </w:p>
        </w:tc>
        <w:tc>
          <w:tcPr>
            <w:tcW w:w="1943" w:type="dxa"/>
            <w:vMerge w:val="restart"/>
            <w:shd w:val="clear" w:color="auto" w:fill="auto"/>
            <w:vAlign w:val="center"/>
          </w:tcPr>
          <w:p w14:paraId="7D9E83B6" w14:textId="67917C0A" w:rsidR="009F6E3A" w:rsidRPr="002D45AD" w:rsidRDefault="009F6E3A" w:rsidP="00EB2A94">
            <w:pPr>
              <w:jc w:val="center"/>
              <w:rPr>
                <w:sz w:val="26"/>
                <w:szCs w:val="26"/>
              </w:rPr>
            </w:pPr>
            <w:r w:rsidRPr="002D45AD">
              <w:rPr>
                <w:sz w:val="26"/>
                <w:szCs w:val="26"/>
              </w:rPr>
              <w:t>Gạch bê tông</w:t>
            </w:r>
          </w:p>
          <w:p w14:paraId="26C88D4E" w14:textId="56B2CB62" w:rsidR="009F6E3A" w:rsidRPr="002D45AD" w:rsidRDefault="009F6E3A" w:rsidP="009F6E3A">
            <w:pPr>
              <w:rPr>
                <w:sz w:val="26"/>
                <w:szCs w:val="26"/>
              </w:rPr>
            </w:pPr>
          </w:p>
        </w:tc>
        <w:tc>
          <w:tcPr>
            <w:tcW w:w="3441" w:type="dxa"/>
            <w:shd w:val="clear" w:color="auto" w:fill="auto"/>
            <w:vAlign w:val="center"/>
          </w:tcPr>
          <w:p w14:paraId="76E1A7AC" w14:textId="35D2A883" w:rsidR="009F6E3A" w:rsidRPr="002D45AD" w:rsidRDefault="009F6E3A" w:rsidP="009F6E3A">
            <w:pPr>
              <w:jc w:val="center"/>
              <w:rPr>
                <w:sz w:val="26"/>
                <w:szCs w:val="26"/>
                <w:lang w:val="pt-BR"/>
              </w:rPr>
            </w:pPr>
            <w:r w:rsidRPr="002D45AD">
              <w:rPr>
                <w:sz w:val="26"/>
                <w:szCs w:val="26"/>
              </w:rPr>
              <w:t>40x80x190</w:t>
            </w:r>
          </w:p>
        </w:tc>
        <w:tc>
          <w:tcPr>
            <w:tcW w:w="2302" w:type="dxa"/>
            <w:shd w:val="clear" w:color="auto" w:fill="auto"/>
          </w:tcPr>
          <w:p w14:paraId="49EA767B" w14:textId="0D0401A2" w:rsidR="009F6E3A" w:rsidRPr="002D45AD" w:rsidRDefault="009F6E3A" w:rsidP="009F6E3A">
            <w:pPr>
              <w:jc w:val="center"/>
              <w:rPr>
                <w:sz w:val="26"/>
                <w:szCs w:val="26"/>
              </w:rPr>
            </w:pPr>
            <w:r w:rsidRPr="002D45AD">
              <w:rPr>
                <w:sz w:val="26"/>
                <w:szCs w:val="26"/>
                <w:lang w:val="vi-VN"/>
              </w:rPr>
              <w:t>M 7.5</w:t>
            </w:r>
          </w:p>
        </w:tc>
      </w:tr>
      <w:tr w:rsidR="009F6E3A" w:rsidRPr="002D45AD" w14:paraId="3E1D6F3A" w14:textId="77777777" w:rsidTr="00EB2A94">
        <w:trPr>
          <w:trHeight w:val="369"/>
          <w:jc w:val="center"/>
        </w:trPr>
        <w:tc>
          <w:tcPr>
            <w:tcW w:w="796" w:type="dxa"/>
            <w:shd w:val="clear" w:color="auto" w:fill="auto"/>
            <w:vAlign w:val="center"/>
          </w:tcPr>
          <w:p w14:paraId="48C418EF" w14:textId="77777777" w:rsidR="009F6E3A" w:rsidRPr="002D45AD" w:rsidRDefault="009F6E3A" w:rsidP="009F6E3A">
            <w:pPr>
              <w:jc w:val="center"/>
              <w:rPr>
                <w:sz w:val="26"/>
                <w:szCs w:val="26"/>
              </w:rPr>
            </w:pPr>
            <w:r w:rsidRPr="002D45AD">
              <w:rPr>
                <w:sz w:val="26"/>
                <w:szCs w:val="26"/>
              </w:rPr>
              <w:t>2</w:t>
            </w:r>
          </w:p>
        </w:tc>
        <w:tc>
          <w:tcPr>
            <w:tcW w:w="1943" w:type="dxa"/>
            <w:vMerge/>
            <w:shd w:val="clear" w:color="auto" w:fill="auto"/>
            <w:vAlign w:val="center"/>
          </w:tcPr>
          <w:p w14:paraId="25FD6AE8" w14:textId="182C7C05" w:rsidR="009F6E3A" w:rsidRPr="002D45AD" w:rsidRDefault="009F6E3A" w:rsidP="009F6E3A">
            <w:pPr>
              <w:rPr>
                <w:sz w:val="26"/>
                <w:szCs w:val="26"/>
              </w:rPr>
            </w:pPr>
          </w:p>
        </w:tc>
        <w:tc>
          <w:tcPr>
            <w:tcW w:w="3441" w:type="dxa"/>
            <w:shd w:val="clear" w:color="auto" w:fill="auto"/>
            <w:vAlign w:val="center"/>
          </w:tcPr>
          <w:p w14:paraId="05FB1735" w14:textId="653B8B6E" w:rsidR="009F6E3A" w:rsidRPr="002D45AD" w:rsidRDefault="009F6E3A" w:rsidP="009F6E3A">
            <w:pPr>
              <w:jc w:val="center"/>
              <w:rPr>
                <w:sz w:val="26"/>
                <w:szCs w:val="26"/>
                <w:lang w:val="pt-BR"/>
              </w:rPr>
            </w:pPr>
            <w:r w:rsidRPr="002D45AD">
              <w:rPr>
                <w:sz w:val="26"/>
                <w:szCs w:val="26"/>
              </w:rPr>
              <w:t>90x190x390</w:t>
            </w:r>
          </w:p>
        </w:tc>
        <w:tc>
          <w:tcPr>
            <w:tcW w:w="2302" w:type="dxa"/>
            <w:shd w:val="clear" w:color="auto" w:fill="auto"/>
          </w:tcPr>
          <w:p w14:paraId="0CB60654" w14:textId="629CAB22" w:rsidR="009F6E3A" w:rsidRPr="002D45AD" w:rsidRDefault="009F6E3A" w:rsidP="009F6E3A">
            <w:pPr>
              <w:jc w:val="center"/>
              <w:rPr>
                <w:sz w:val="26"/>
                <w:szCs w:val="26"/>
              </w:rPr>
            </w:pPr>
            <w:r w:rsidRPr="002D45AD">
              <w:rPr>
                <w:sz w:val="26"/>
                <w:szCs w:val="26"/>
                <w:lang w:val="vi-VN"/>
              </w:rPr>
              <w:t>M 7.5</w:t>
            </w:r>
          </w:p>
        </w:tc>
      </w:tr>
      <w:tr w:rsidR="009F6E3A" w:rsidRPr="002D45AD" w14:paraId="78ACDEF8" w14:textId="77777777" w:rsidTr="00EB2A94">
        <w:trPr>
          <w:trHeight w:val="321"/>
          <w:jc w:val="center"/>
        </w:trPr>
        <w:tc>
          <w:tcPr>
            <w:tcW w:w="796" w:type="dxa"/>
            <w:shd w:val="clear" w:color="auto" w:fill="auto"/>
            <w:vAlign w:val="center"/>
          </w:tcPr>
          <w:p w14:paraId="0A40CC14" w14:textId="77777777" w:rsidR="009F6E3A" w:rsidRPr="002D45AD" w:rsidRDefault="009F6E3A" w:rsidP="009F6E3A">
            <w:pPr>
              <w:jc w:val="center"/>
              <w:rPr>
                <w:sz w:val="26"/>
                <w:szCs w:val="26"/>
              </w:rPr>
            </w:pPr>
            <w:r w:rsidRPr="002D45AD">
              <w:rPr>
                <w:sz w:val="26"/>
                <w:szCs w:val="26"/>
              </w:rPr>
              <w:t>3</w:t>
            </w:r>
          </w:p>
        </w:tc>
        <w:tc>
          <w:tcPr>
            <w:tcW w:w="1943" w:type="dxa"/>
            <w:vMerge/>
            <w:shd w:val="clear" w:color="auto" w:fill="auto"/>
            <w:vAlign w:val="center"/>
          </w:tcPr>
          <w:p w14:paraId="72E1E418" w14:textId="0660043E" w:rsidR="009F6E3A" w:rsidRPr="002D45AD" w:rsidRDefault="009F6E3A" w:rsidP="009F6E3A">
            <w:pPr>
              <w:rPr>
                <w:sz w:val="26"/>
                <w:szCs w:val="26"/>
              </w:rPr>
            </w:pPr>
          </w:p>
        </w:tc>
        <w:tc>
          <w:tcPr>
            <w:tcW w:w="3441" w:type="dxa"/>
            <w:shd w:val="clear" w:color="auto" w:fill="auto"/>
            <w:vAlign w:val="center"/>
          </w:tcPr>
          <w:p w14:paraId="5EF85BD6" w14:textId="77127FA8" w:rsidR="009F6E3A" w:rsidRPr="002D45AD" w:rsidRDefault="009F6E3A" w:rsidP="009F6E3A">
            <w:pPr>
              <w:jc w:val="center"/>
              <w:rPr>
                <w:sz w:val="26"/>
                <w:szCs w:val="26"/>
                <w:lang w:val="pt-BR"/>
              </w:rPr>
            </w:pPr>
            <w:r w:rsidRPr="002D45AD">
              <w:rPr>
                <w:sz w:val="26"/>
                <w:szCs w:val="26"/>
              </w:rPr>
              <w:t>90x190x190</w:t>
            </w:r>
          </w:p>
        </w:tc>
        <w:tc>
          <w:tcPr>
            <w:tcW w:w="2302" w:type="dxa"/>
            <w:shd w:val="clear" w:color="auto" w:fill="auto"/>
          </w:tcPr>
          <w:p w14:paraId="78E808F7" w14:textId="46D1D5F5" w:rsidR="009F6E3A" w:rsidRPr="002D45AD" w:rsidRDefault="009F6E3A" w:rsidP="009F6E3A">
            <w:pPr>
              <w:jc w:val="center"/>
              <w:rPr>
                <w:sz w:val="26"/>
                <w:szCs w:val="26"/>
              </w:rPr>
            </w:pPr>
            <w:r w:rsidRPr="002D45AD">
              <w:rPr>
                <w:sz w:val="26"/>
                <w:szCs w:val="26"/>
                <w:lang w:val="vi-VN"/>
              </w:rPr>
              <w:t>M 7.5</w:t>
            </w:r>
          </w:p>
        </w:tc>
      </w:tr>
      <w:tr w:rsidR="009F6E3A" w:rsidRPr="002D45AD" w14:paraId="41A06D22" w14:textId="77777777" w:rsidTr="00EB2A94">
        <w:trPr>
          <w:trHeight w:val="321"/>
          <w:jc w:val="center"/>
        </w:trPr>
        <w:tc>
          <w:tcPr>
            <w:tcW w:w="796" w:type="dxa"/>
            <w:shd w:val="clear" w:color="auto" w:fill="auto"/>
            <w:vAlign w:val="center"/>
          </w:tcPr>
          <w:p w14:paraId="1AF2B806" w14:textId="77777777" w:rsidR="009F6E3A" w:rsidRPr="002D45AD" w:rsidRDefault="009F6E3A" w:rsidP="009F6E3A">
            <w:pPr>
              <w:jc w:val="center"/>
              <w:rPr>
                <w:sz w:val="26"/>
                <w:szCs w:val="26"/>
              </w:rPr>
            </w:pPr>
            <w:r w:rsidRPr="002D45AD">
              <w:rPr>
                <w:sz w:val="26"/>
                <w:szCs w:val="26"/>
              </w:rPr>
              <w:t>4</w:t>
            </w:r>
          </w:p>
        </w:tc>
        <w:tc>
          <w:tcPr>
            <w:tcW w:w="1943" w:type="dxa"/>
            <w:vMerge/>
            <w:shd w:val="clear" w:color="auto" w:fill="auto"/>
            <w:vAlign w:val="center"/>
          </w:tcPr>
          <w:p w14:paraId="6C8A6F41" w14:textId="3548330B" w:rsidR="009F6E3A" w:rsidRPr="002D45AD" w:rsidRDefault="009F6E3A" w:rsidP="009F6E3A">
            <w:pPr>
              <w:rPr>
                <w:sz w:val="26"/>
                <w:szCs w:val="26"/>
              </w:rPr>
            </w:pPr>
          </w:p>
        </w:tc>
        <w:tc>
          <w:tcPr>
            <w:tcW w:w="3441" w:type="dxa"/>
            <w:shd w:val="clear" w:color="auto" w:fill="auto"/>
            <w:vAlign w:val="center"/>
          </w:tcPr>
          <w:p w14:paraId="15DB0FD8" w14:textId="08ABA264" w:rsidR="009F6E3A" w:rsidRPr="002D45AD" w:rsidRDefault="009F6E3A" w:rsidP="009F6E3A">
            <w:pPr>
              <w:jc w:val="center"/>
              <w:rPr>
                <w:sz w:val="26"/>
                <w:szCs w:val="26"/>
                <w:lang w:val="pt-BR"/>
              </w:rPr>
            </w:pPr>
            <w:r w:rsidRPr="002D45AD">
              <w:rPr>
                <w:sz w:val="26"/>
                <w:szCs w:val="26"/>
              </w:rPr>
              <w:t>190x190x190</w:t>
            </w:r>
          </w:p>
        </w:tc>
        <w:tc>
          <w:tcPr>
            <w:tcW w:w="2302" w:type="dxa"/>
            <w:shd w:val="clear" w:color="auto" w:fill="auto"/>
          </w:tcPr>
          <w:p w14:paraId="0FFB956F" w14:textId="45061A5E" w:rsidR="009F6E3A" w:rsidRPr="002D45AD" w:rsidRDefault="009F6E3A" w:rsidP="009F6E3A">
            <w:pPr>
              <w:jc w:val="center"/>
              <w:rPr>
                <w:sz w:val="26"/>
                <w:szCs w:val="26"/>
              </w:rPr>
            </w:pPr>
            <w:r w:rsidRPr="002D45AD">
              <w:rPr>
                <w:sz w:val="26"/>
                <w:szCs w:val="26"/>
                <w:lang w:val="vi-VN"/>
              </w:rPr>
              <w:t>M 7.5</w:t>
            </w:r>
          </w:p>
        </w:tc>
      </w:tr>
      <w:tr w:rsidR="009F6E3A" w:rsidRPr="002D45AD" w14:paraId="46F6C5DC" w14:textId="77777777" w:rsidTr="00EB2A94">
        <w:trPr>
          <w:trHeight w:val="307"/>
          <w:jc w:val="center"/>
        </w:trPr>
        <w:tc>
          <w:tcPr>
            <w:tcW w:w="796" w:type="dxa"/>
            <w:shd w:val="clear" w:color="auto" w:fill="auto"/>
            <w:vAlign w:val="center"/>
          </w:tcPr>
          <w:p w14:paraId="428798D4" w14:textId="77777777" w:rsidR="009F6E3A" w:rsidRPr="002D45AD" w:rsidRDefault="009F6E3A" w:rsidP="009F6E3A">
            <w:pPr>
              <w:jc w:val="center"/>
              <w:rPr>
                <w:sz w:val="26"/>
                <w:szCs w:val="26"/>
              </w:rPr>
            </w:pPr>
            <w:r w:rsidRPr="002D45AD">
              <w:rPr>
                <w:sz w:val="26"/>
                <w:szCs w:val="26"/>
              </w:rPr>
              <w:t>5</w:t>
            </w:r>
          </w:p>
        </w:tc>
        <w:tc>
          <w:tcPr>
            <w:tcW w:w="1943" w:type="dxa"/>
            <w:vMerge/>
            <w:shd w:val="clear" w:color="auto" w:fill="auto"/>
            <w:vAlign w:val="center"/>
          </w:tcPr>
          <w:p w14:paraId="66FED0EF" w14:textId="02304B1E" w:rsidR="009F6E3A" w:rsidRPr="002D45AD" w:rsidRDefault="009F6E3A" w:rsidP="009F6E3A">
            <w:pPr>
              <w:rPr>
                <w:sz w:val="26"/>
                <w:szCs w:val="26"/>
              </w:rPr>
            </w:pPr>
          </w:p>
        </w:tc>
        <w:tc>
          <w:tcPr>
            <w:tcW w:w="3441" w:type="dxa"/>
            <w:shd w:val="clear" w:color="auto" w:fill="auto"/>
            <w:vAlign w:val="center"/>
          </w:tcPr>
          <w:p w14:paraId="58A24B72" w14:textId="76A13233" w:rsidR="009F6E3A" w:rsidRPr="002D45AD" w:rsidRDefault="009F6E3A" w:rsidP="009F6E3A">
            <w:pPr>
              <w:jc w:val="center"/>
              <w:rPr>
                <w:sz w:val="26"/>
                <w:szCs w:val="26"/>
                <w:lang w:val="pt-BR"/>
              </w:rPr>
            </w:pPr>
            <w:r w:rsidRPr="002D45AD">
              <w:rPr>
                <w:sz w:val="26"/>
                <w:szCs w:val="26"/>
              </w:rPr>
              <w:t>190x190x390</w:t>
            </w:r>
          </w:p>
        </w:tc>
        <w:tc>
          <w:tcPr>
            <w:tcW w:w="2302" w:type="dxa"/>
            <w:shd w:val="clear" w:color="auto" w:fill="auto"/>
          </w:tcPr>
          <w:p w14:paraId="65354075" w14:textId="0DF8E6FF" w:rsidR="009F6E3A" w:rsidRPr="002D45AD" w:rsidRDefault="009F6E3A" w:rsidP="009F6E3A">
            <w:pPr>
              <w:jc w:val="center"/>
              <w:rPr>
                <w:sz w:val="26"/>
                <w:szCs w:val="26"/>
              </w:rPr>
            </w:pPr>
            <w:r w:rsidRPr="002D45AD">
              <w:rPr>
                <w:sz w:val="26"/>
                <w:szCs w:val="26"/>
                <w:lang w:val="vi-VN"/>
              </w:rPr>
              <w:t>M 7.5</w:t>
            </w:r>
          </w:p>
        </w:tc>
      </w:tr>
      <w:tr w:rsidR="009F6E3A" w:rsidRPr="002D45AD" w14:paraId="6C10C233" w14:textId="77777777" w:rsidTr="00EB2A94">
        <w:trPr>
          <w:trHeight w:val="321"/>
          <w:jc w:val="center"/>
        </w:trPr>
        <w:tc>
          <w:tcPr>
            <w:tcW w:w="796" w:type="dxa"/>
            <w:shd w:val="clear" w:color="auto" w:fill="auto"/>
            <w:vAlign w:val="center"/>
          </w:tcPr>
          <w:p w14:paraId="04115E58" w14:textId="77777777" w:rsidR="009F6E3A" w:rsidRPr="002D45AD" w:rsidRDefault="009F6E3A" w:rsidP="009F6E3A">
            <w:pPr>
              <w:jc w:val="center"/>
              <w:rPr>
                <w:sz w:val="26"/>
                <w:szCs w:val="26"/>
              </w:rPr>
            </w:pPr>
            <w:r w:rsidRPr="002D45AD">
              <w:rPr>
                <w:sz w:val="26"/>
                <w:szCs w:val="26"/>
              </w:rPr>
              <w:t>6</w:t>
            </w:r>
          </w:p>
        </w:tc>
        <w:tc>
          <w:tcPr>
            <w:tcW w:w="1943" w:type="dxa"/>
            <w:vMerge/>
            <w:shd w:val="clear" w:color="auto" w:fill="auto"/>
            <w:vAlign w:val="center"/>
          </w:tcPr>
          <w:p w14:paraId="295D0C25" w14:textId="610C03AC" w:rsidR="009F6E3A" w:rsidRPr="002D45AD" w:rsidRDefault="009F6E3A" w:rsidP="009F6E3A">
            <w:pPr>
              <w:rPr>
                <w:sz w:val="26"/>
                <w:szCs w:val="26"/>
              </w:rPr>
            </w:pPr>
          </w:p>
        </w:tc>
        <w:tc>
          <w:tcPr>
            <w:tcW w:w="3441" w:type="dxa"/>
            <w:shd w:val="clear" w:color="auto" w:fill="auto"/>
            <w:vAlign w:val="center"/>
          </w:tcPr>
          <w:p w14:paraId="71A7A76D" w14:textId="74896420" w:rsidR="009F6E3A" w:rsidRPr="002D45AD" w:rsidRDefault="009F6E3A" w:rsidP="009F6E3A">
            <w:pPr>
              <w:jc w:val="center"/>
              <w:rPr>
                <w:sz w:val="26"/>
                <w:szCs w:val="26"/>
                <w:lang w:val="pt-BR"/>
              </w:rPr>
            </w:pPr>
            <w:r w:rsidRPr="002D45AD">
              <w:rPr>
                <w:sz w:val="26"/>
                <w:szCs w:val="26"/>
              </w:rPr>
              <w:t>80x80x180</w:t>
            </w:r>
          </w:p>
        </w:tc>
        <w:tc>
          <w:tcPr>
            <w:tcW w:w="2302" w:type="dxa"/>
            <w:shd w:val="clear" w:color="auto" w:fill="auto"/>
          </w:tcPr>
          <w:p w14:paraId="47CF0572" w14:textId="61B4691E" w:rsidR="009F6E3A" w:rsidRPr="002D45AD" w:rsidRDefault="009F6E3A" w:rsidP="009F6E3A">
            <w:pPr>
              <w:jc w:val="center"/>
              <w:rPr>
                <w:sz w:val="26"/>
                <w:szCs w:val="26"/>
              </w:rPr>
            </w:pPr>
            <w:r w:rsidRPr="002D45AD">
              <w:rPr>
                <w:sz w:val="26"/>
                <w:szCs w:val="26"/>
                <w:lang w:val="vi-VN"/>
              </w:rPr>
              <w:t>M 7.5</w:t>
            </w:r>
          </w:p>
        </w:tc>
      </w:tr>
      <w:tr w:rsidR="009F6E3A" w:rsidRPr="002D45AD" w14:paraId="3DA4387D" w14:textId="77777777" w:rsidTr="00EB2A94">
        <w:trPr>
          <w:trHeight w:val="307"/>
          <w:jc w:val="center"/>
        </w:trPr>
        <w:tc>
          <w:tcPr>
            <w:tcW w:w="796" w:type="dxa"/>
            <w:shd w:val="clear" w:color="auto" w:fill="auto"/>
            <w:vAlign w:val="center"/>
          </w:tcPr>
          <w:p w14:paraId="59F70BEC" w14:textId="77777777" w:rsidR="009F6E3A" w:rsidRPr="002D45AD" w:rsidRDefault="009F6E3A" w:rsidP="009F6E3A">
            <w:pPr>
              <w:jc w:val="center"/>
              <w:rPr>
                <w:sz w:val="26"/>
                <w:szCs w:val="26"/>
              </w:rPr>
            </w:pPr>
            <w:r w:rsidRPr="002D45AD">
              <w:rPr>
                <w:sz w:val="26"/>
                <w:szCs w:val="26"/>
              </w:rPr>
              <w:t>7</w:t>
            </w:r>
          </w:p>
        </w:tc>
        <w:tc>
          <w:tcPr>
            <w:tcW w:w="1943" w:type="dxa"/>
            <w:vMerge/>
            <w:shd w:val="clear" w:color="auto" w:fill="auto"/>
            <w:vAlign w:val="center"/>
          </w:tcPr>
          <w:p w14:paraId="75913E10" w14:textId="3AEA0020" w:rsidR="009F6E3A" w:rsidRPr="002D45AD" w:rsidRDefault="009F6E3A" w:rsidP="009F6E3A">
            <w:pPr>
              <w:rPr>
                <w:sz w:val="26"/>
                <w:szCs w:val="26"/>
              </w:rPr>
            </w:pPr>
          </w:p>
        </w:tc>
        <w:tc>
          <w:tcPr>
            <w:tcW w:w="3441" w:type="dxa"/>
            <w:shd w:val="clear" w:color="auto" w:fill="auto"/>
            <w:vAlign w:val="center"/>
          </w:tcPr>
          <w:p w14:paraId="6006EA24" w14:textId="1F19FE1B" w:rsidR="009F6E3A" w:rsidRPr="002D45AD" w:rsidRDefault="009F6E3A" w:rsidP="009F6E3A">
            <w:pPr>
              <w:jc w:val="center"/>
              <w:rPr>
                <w:sz w:val="26"/>
                <w:szCs w:val="26"/>
                <w:lang w:val="pt-BR"/>
              </w:rPr>
            </w:pPr>
            <w:r w:rsidRPr="002D45AD">
              <w:rPr>
                <w:sz w:val="26"/>
                <w:szCs w:val="26"/>
              </w:rPr>
              <w:t>40x80x190</w:t>
            </w:r>
          </w:p>
        </w:tc>
        <w:tc>
          <w:tcPr>
            <w:tcW w:w="2302" w:type="dxa"/>
            <w:shd w:val="clear" w:color="auto" w:fill="auto"/>
          </w:tcPr>
          <w:p w14:paraId="04514A83" w14:textId="438C0381" w:rsidR="009F6E3A" w:rsidRPr="002D45AD" w:rsidRDefault="009F6E3A" w:rsidP="009F6E3A">
            <w:pPr>
              <w:jc w:val="center"/>
              <w:rPr>
                <w:sz w:val="26"/>
                <w:szCs w:val="26"/>
              </w:rPr>
            </w:pPr>
            <w:r w:rsidRPr="002D45AD">
              <w:rPr>
                <w:sz w:val="26"/>
                <w:szCs w:val="26"/>
                <w:lang w:val="vi-VN"/>
              </w:rPr>
              <w:t>M 7.5</w:t>
            </w:r>
          </w:p>
        </w:tc>
      </w:tr>
    </w:tbl>
    <w:p w14:paraId="1EF23C69" w14:textId="40DBFB93" w:rsidR="000A687C" w:rsidRPr="006E4589" w:rsidRDefault="000A687C" w:rsidP="009F6E3A">
      <w:pPr>
        <w:numPr>
          <w:ilvl w:val="0"/>
          <w:numId w:val="1"/>
        </w:numPr>
        <w:spacing w:before="120" w:after="120"/>
        <w:ind w:left="0" w:firstLine="567"/>
        <w:jc w:val="both"/>
        <w:rPr>
          <w:b/>
          <w:iCs/>
          <w:noProof/>
          <w:sz w:val="28"/>
          <w:szCs w:val="28"/>
        </w:rPr>
      </w:pPr>
      <w:r w:rsidRPr="006E4589">
        <w:rPr>
          <w:b/>
          <w:iCs/>
          <w:noProof/>
          <w:sz w:val="28"/>
          <w:szCs w:val="28"/>
        </w:rPr>
        <w:t xml:space="preserve">Nhà </w:t>
      </w:r>
      <w:r w:rsidRPr="009F6E3A">
        <w:rPr>
          <w:b/>
          <w:noProof/>
          <w:sz w:val="28"/>
          <w:szCs w:val="28"/>
        </w:rPr>
        <w:t>sản</w:t>
      </w:r>
      <w:r w:rsidRPr="006E4589">
        <w:rPr>
          <w:b/>
          <w:iCs/>
          <w:noProof/>
          <w:sz w:val="28"/>
          <w:szCs w:val="28"/>
        </w:rPr>
        <w:t xml:space="preserve"> xuất: </w:t>
      </w:r>
      <w:r w:rsidR="009F6E3A" w:rsidRPr="009F6E3A">
        <w:rPr>
          <w:b/>
          <w:iCs/>
          <w:noProof/>
          <w:sz w:val="28"/>
          <w:szCs w:val="28"/>
        </w:rPr>
        <w:t>CÔNG TY TNHH XÂY DỰNG TRUNG HIỆP</w:t>
      </w:r>
      <w:r w:rsidR="006E4589" w:rsidRPr="006E4589">
        <w:rPr>
          <w:b/>
          <w:iCs/>
          <w:noProof/>
          <w:sz w:val="28"/>
          <w:szCs w:val="28"/>
        </w:rPr>
        <w:t>.</w:t>
      </w:r>
      <w:r w:rsidR="009F6E3A">
        <w:rPr>
          <w:b/>
          <w:iCs/>
          <w:noProof/>
          <w:sz w:val="28"/>
          <w:szCs w:val="28"/>
          <w:lang w:val="vi-VN"/>
        </w:rPr>
        <w:t xml:space="preserve"> </w:t>
      </w:r>
    </w:p>
    <w:p w14:paraId="6DA2A52E" w14:textId="3AFE8447" w:rsidR="007B2388" w:rsidRPr="006E4589" w:rsidRDefault="000A687C" w:rsidP="006E4589">
      <w:pPr>
        <w:spacing w:after="120"/>
        <w:ind w:firstLine="720"/>
        <w:jc w:val="both"/>
        <w:rPr>
          <w:iCs/>
          <w:noProof/>
          <w:sz w:val="28"/>
          <w:szCs w:val="28"/>
        </w:rPr>
      </w:pPr>
      <w:r w:rsidRPr="006E4589">
        <w:rPr>
          <w:iCs/>
          <w:noProof/>
          <w:sz w:val="28"/>
          <w:szCs w:val="28"/>
        </w:rPr>
        <w:t xml:space="preserve">+ Địa chỉ trụ sở: </w:t>
      </w:r>
      <w:r w:rsidR="002D45AD">
        <w:rPr>
          <w:noProof/>
          <w:sz w:val="28"/>
          <w:szCs w:val="28"/>
        </w:rPr>
        <w:t>t</w:t>
      </w:r>
      <w:r w:rsidR="009F6E3A" w:rsidRPr="009F6E3A">
        <w:rPr>
          <w:noProof/>
          <w:sz w:val="28"/>
          <w:szCs w:val="28"/>
        </w:rPr>
        <w:t xml:space="preserve">ổ 8, ấp Ngọc Lâm 3, </w:t>
      </w:r>
      <w:r w:rsidR="002D45AD">
        <w:rPr>
          <w:noProof/>
          <w:sz w:val="28"/>
          <w:szCs w:val="28"/>
        </w:rPr>
        <w:t>x</w:t>
      </w:r>
      <w:r w:rsidR="009F6E3A" w:rsidRPr="009F6E3A">
        <w:rPr>
          <w:noProof/>
          <w:sz w:val="28"/>
          <w:szCs w:val="28"/>
        </w:rPr>
        <w:t xml:space="preserve">ã Phú Xuân, </w:t>
      </w:r>
      <w:r w:rsidR="002D45AD">
        <w:rPr>
          <w:noProof/>
          <w:sz w:val="28"/>
          <w:szCs w:val="28"/>
        </w:rPr>
        <w:t>h</w:t>
      </w:r>
      <w:r w:rsidR="009F6E3A" w:rsidRPr="009F6E3A">
        <w:rPr>
          <w:noProof/>
          <w:sz w:val="28"/>
          <w:szCs w:val="28"/>
        </w:rPr>
        <w:t xml:space="preserve">uyện Tân Phú, </w:t>
      </w:r>
      <w:r w:rsidR="002D45AD">
        <w:rPr>
          <w:noProof/>
          <w:sz w:val="28"/>
          <w:szCs w:val="28"/>
        </w:rPr>
        <w:t>t</w:t>
      </w:r>
      <w:r w:rsidR="009F6E3A" w:rsidRPr="009F6E3A">
        <w:rPr>
          <w:noProof/>
          <w:sz w:val="28"/>
          <w:szCs w:val="28"/>
        </w:rPr>
        <w:t>ỉnh Đồng Nai</w:t>
      </w:r>
      <w:r w:rsidR="002D45AD">
        <w:rPr>
          <w:noProof/>
          <w:sz w:val="28"/>
          <w:szCs w:val="28"/>
        </w:rPr>
        <w:t>.</w:t>
      </w:r>
    </w:p>
    <w:p w14:paraId="1D2A0646" w14:textId="08D04059" w:rsidR="009148CA" w:rsidRPr="006E4589" w:rsidRDefault="000A687C" w:rsidP="006E4589">
      <w:pPr>
        <w:spacing w:after="120"/>
        <w:ind w:firstLine="720"/>
        <w:jc w:val="both"/>
        <w:rPr>
          <w:iCs/>
          <w:noProof/>
          <w:sz w:val="28"/>
          <w:szCs w:val="28"/>
        </w:rPr>
      </w:pPr>
      <w:r w:rsidRPr="006E4589">
        <w:rPr>
          <w:iCs/>
          <w:noProof/>
          <w:sz w:val="28"/>
          <w:szCs w:val="28"/>
        </w:rPr>
        <w:t xml:space="preserve">+ Địa chỉ nơi sản xuất: </w:t>
      </w:r>
      <w:r w:rsidR="002D45AD">
        <w:rPr>
          <w:noProof/>
          <w:sz w:val="28"/>
          <w:szCs w:val="28"/>
        </w:rPr>
        <w:t>t</w:t>
      </w:r>
      <w:r w:rsidR="002623A1">
        <w:rPr>
          <w:noProof/>
          <w:sz w:val="28"/>
          <w:szCs w:val="28"/>
        </w:rPr>
        <w:t>ổ 4</w:t>
      </w:r>
      <w:r w:rsidR="002623A1" w:rsidRPr="002623A1">
        <w:rPr>
          <w:noProof/>
          <w:sz w:val="28"/>
          <w:szCs w:val="28"/>
        </w:rPr>
        <w:t xml:space="preserve">, ấp Ngọc Lâm 3, </w:t>
      </w:r>
      <w:r w:rsidR="002D45AD">
        <w:rPr>
          <w:noProof/>
          <w:sz w:val="28"/>
          <w:szCs w:val="28"/>
        </w:rPr>
        <w:t>x</w:t>
      </w:r>
      <w:r w:rsidR="002623A1" w:rsidRPr="002623A1">
        <w:rPr>
          <w:noProof/>
          <w:sz w:val="28"/>
          <w:szCs w:val="28"/>
        </w:rPr>
        <w:t xml:space="preserve">ã Phú Xuân, </w:t>
      </w:r>
      <w:r w:rsidR="002D45AD">
        <w:rPr>
          <w:noProof/>
          <w:sz w:val="28"/>
          <w:szCs w:val="28"/>
        </w:rPr>
        <w:t>h</w:t>
      </w:r>
      <w:r w:rsidR="002623A1" w:rsidRPr="002623A1">
        <w:rPr>
          <w:noProof/>
          <w:sz w:val="28"/>
          <w:szCs w:val="28"/>
        </w:rPr>
        <w:t xml:space="preserve">uyện Tân Phú, </w:t>
      </w:r>
      <w:r w:rsidR="002D45AD">
        <w:rPr>
          <w:noProof/>
          <w:sz w:val="28"/>
          <w:szCs w:val="28"/>
        </w:rPr>
        <w:t>t</w:t>
      </w:r>
      <w:r w:rsidR="002623A1" w:rsidRPr="002623A1">
        <w:rPr>
          <w:noProof/>
          <w:sz w:val="28"/>
          <w:szCs w:val="28"/>
        </w:rPr>
        <w:t>ỉnh Đồng Nai</w:t>
      </w:r>
      <w:r w:rsidR="002D45AD">
        <w:rPr>
          <w:noProof/>
          <w:sz w:val="28"/>
          <w:szCs w:val="28"/>
        </w:rPr>
        <w:t>.</w:t>
      </w:r>
    </w:p>
    <w:p w14:paraId="2FD00579" w14:textId="2C6E1F38" w:rsidR="000A687C" w:rsidRPr="006E4589" w:rsidRDefault="000A687C" w:rsidP="006B109E">
      <w:pPr>
        <w:numPr>
          <w:ilvl w:val="0"/>
          <w:numId w:val="1"/>
        </w:numPr>
        <w:spacing w:after="120"/>
        <w:ind w:left="0" w:firstLine="567"/>
        <w:jc w:val="both"/>
        <w:rPr>
          <w:iCs/>
          <w:noProof/>
          <w:sz w:val="28"/>
          <w:szCs w:val="28"/>
        </w:rPr>
      </w:pPr>
      <w:r w:rsidRPr="006B109E">
        <w:rPr>
          <w:noProof/>
          <w:sz w:val="28"/>
          <w:szCs w:val="28"/>
        </w:rPr>
        <w:t>Phù</w:t>
      </w:r>
      <w:r w:rsidRPr="006B109E">
        <w:rPr>
          <w:iCs/>
          <w:noProof/>
          <w:sz w:val="28"/>
          <w:szCs w:val="28"/>
        </w:rPr>
        <w:t xml:space="preserve"> hợp</w:t>
      </w:r>
      <w:r w:rsidRPr="006E4589">
        <w:rPr>
          <w:iCs/>
          <w:noProof/>
          <w:sz w:val="28"/>
          <w:szCs w:val="28"/>
        </w:rPr>
        <w:t xml:space="preserve"> với </w:t>
      </w:r>
      <w:r w:rsidR="00644C15" w:rsidRPr="006E4589">
        <w:rPr>
          <w:iCs/>
          <w:noProof/>
          <w:sz w:val="28"/>
          <w:szCs w:val="28"/>
        </w:rPr>
        <w:t xml:space="preserve">Quy chuẩn kỹ thuật </w:t>
      </w:r>
      <w:r w:rsidR="00BC6FF7" w:rsidRPr="006E4589">
        <w:rPr>
          <w:iCs/>
          <w:noProof/>
          <w:sz w:val="28"/>
          <w:szCs w:val="28"/>
        </w:rPr>
        <w:t>Quốc g</w:t>
      </w:r>
      <w:r w:rsidR="009148CA" w:rsidRPr="006E4589">
        <w:rPr>
          <w:iCs/>
          <w:noProof/>
          <w:sz w:val="28"/>
          <w:szCs w:val="28"/>
        </w:rPr>
        <w:t xml:space="preserve">ia </w:t>
      </w:r>
      <w:r w:rsidR="00644C15" w:rsidRPr="006E4589">
        <w:rPr>
          <w:iCs/>
          <w:noProof/>
          <w:sz w:val="28"/>
          <w:szCs w:val="28"/>
        </w:rPr>
        <w:t>QCVN</w:t>
      </w:r>
      <w:r w:rsidR="00416E3B" w:rsidRPr="006E4589">
        <w:rPr>
          <w:iCs/>
          <w:noProof/>
          <w:sz w:val="28"/>
          <w:szCs w:val="28"/>
        </w:rPr>
        <w:t xml:space="preserve"> 16:</w:t>
      </w:r>
      <w:r w:rsidR="00C810C3">
        <w:rPr>
          <w:iCs/>
          <w:noProof/>
          <w:sz w:val="28"/>
          <w:szCs w:val="28"/>
        </w:rPr>
        <w:t>2023</w:t>
      </w:r>
      <w:r w:rsidR="00416E3B" w:rsidRPr="006E4589">
        <w:rPr>
          <w:iCs/>
          <w:noProof/>
          <w:sz w:val="28"/>
          <w:szCs w:val="28"/>
        </w:rPr>
        <w:t>/</w:t>
      </w:r>
      <w:r w:rsidR="00764E88" w:rsidRPr="006E4589">
        <w:rPr>
          <w:iCs/>
          <w:noProof/>
          <w:sz w:val="28"/>
          <w:szCs w:val="28"/>
        </w:rPr>
        <w:t>BXD</w:t>
      </w:r>
      <w:r w:rsidR="002F37EF" w:rsidRPr="006E4589">
        <w:rPr>
          <w:iCs/>
          <w:noProof/>
          <w:sz w:val="28"/>
          <w:szCs w:val="28"/>
        </w:rPr>
        <w:t xml:space="preserve"> ban hành theo Thông tư số </w:t>
      </w:r>
      <w:r w:rsidR="00C810C3">
        <w:rPr>
          <w:iCs/>
          <w:noProof/>
          <w:sz w:val="28"/>
          <w:szCs w:val="28"/>
        </w:rPr>
        <w:t>04/2023</w:t>
      </w:r>
      <w:r w:rsidR="002F37EF" w:rsidRPr="006E4589">
        <w:rPr>
          <w:iCs/>
          <w:noProof/>
          <w:sz w:val="28"/>
          <w:szCs w:val="28"/>
        </w:rPr>
        <w:t xml:space="preserve">/TT-BXD ngày </w:t>
      </w:r>
      <w:r w:rsidR="003E222B">
        <w:rPr>
          <w:iCs/>
          <w:noProof/>
          <w:sz w:val="28"/>
          <w:szCs w:val="28"/>
        </w:rPr>
        <w:t>30/</w:t>
      </w:r>
      <w:r w:rsidR="00C810C3">
        <w:rPr>
          <w:iCs/>
          <w:noProof/>
          <w:sz w:val="28"/>
          <w:szCs w:val="28"/>
        </w:rPr>
        <w:t>6/2023</w:t>
      </w:r>
      <w:r w:rsidR="002F37EF" w:rsidRPr="006E4589">
        <w:rPr>
          <w:iCs/>
          <w:noProof/>
          <w:sz w:val="28"/>
          <w:szCs w:val="28"/>
        </w:rPr>
        <w:t>.</w:t>
      </w:r>
      <w:r w:rsidR="00BF467A" w:rsidRPr="006E4589">
        <w:rPr>
          <w:iCs/>
          <w:noProof/>
          <w:sz w:val="28"/>
          <w:szCs w:val="28"/>
        </w:rPr>
        <w:t xml:space="preserve"> </w:t>
      </w:r>
      <w:r w:rsidRPr="006E4589">
        <w:rPr>
          <w:iCs/>
          <w:noProof/>
          <w:sz w:val="28"/>
          <w:szCs w:val="28"/>
        </w:rPr>
        <w:t xml:space="preserve">Có giá trị từ ngày ban hành Thông báo tiếp nhận hợp </w:t>
      </w:r>
      <w:r w:rsidR="00416E3B" w:rsidRPr="006E4589">
        <w:rPr>
          <w:iCs/>
          <w:noProof/>
          <w:sz w:val="28"/>
          <w:szCs w:val="28"/>
        </w:rPr>
        <w:t>quy</w:t>
      </w:r>
      <w:r w:rsidRPr="006E4589">
        <w:rPr>
          <w:iCs/>
          <w:noProof/>
          <w:sz w:val="28"/>
          <w:szCs w:val="28"/>
        </w:rPr>
        <w:t xml:space="preserve"> đến ngày </w:t>
      </w:r>
      <w:r w:rsidR="0005630E" w:rsidRPr="006E4589">
        <w:rPr>
          <w:b/>
          <w:iCs/>
          <w:noProof/>
          <w:sz w:val="28"/>
          <w:szCs w:val="28"/>
        </w:rPr>
        <w:t>05/11/202</w:t>
      </w:r>
      <w:r w:rsidR="00DE39A3">
        <w:rPr>
          <w:b/>
          <w:iCs/>
          <w:noProof/>
          <w:sz w:val="28"/>
          <w:szCs w:val="28"/>
        </w:rPr>
        <w:t>6.</w:t>
      </w:r>
    </w:p>
    <w:p w14:paraId="5A6ECE5E" w14:textId="015CFB75" w:rsidR="000A687C" w:rsidRPr="006E4589" w:rsidRDefault="000A687C" w:rsidP="009F6E3A">
      <w:pPr>
        <w:numPr>
          <w:ilvl w:val="0"/>
          <w:numId w:val="1"/>
        </w:numPr>
        <w:spacing w:before="120" w:after="120"/>
        <w:ind w:left="0" w:firstLine="567"/>
        <w:jc w:val="both"/>
        <w:rPr>
          <w:noProof/>
          <w:sz w:val="28"/>
          <w:szCs w:val="28"/>
        </w:rPr>
      </w:pPr>
      <w:r w:rsidRPr="009F6E3A">
        <w:rPr>
          <w:b/>
          <w:iCs/>
          <w:noProof/>
          <w:sz w:val="28"/>
          <w:szCs w:val="28"/>
        </w:rPr>
        <w:t>Phương</w:t>
      </w:r>
      <w:r w:rsidRPr="006E4589">
        <w:rPr>
          <w:b/>
          <w:noProof/>
          <w:sz w:val="28"/>
          <w:szCs w:val="28"/>
        </w:rPr>
        <w:t xml:space="preserve"> thức chứng nhận: Phương thức 5 </w:t>
      </w:r>
      <w:r w:rsidRPr="006E4589">
        <w:rPr>
          <w:noProof/>
          <w:sz w:val="28"/>
          <w:szCs w:val="28"/>
        </w:rPr>
        <w:t xml:space="preserve">(Thông tư số </w:t>
      </w:r>
      <w:r w:rsidRPr="002623A1">
        <w:rPr>
          <w:noProof/>
          <w:sz w:val="28"/>
          <w:szCs w:val="28"/>
        </w:rPr>
        <w:t>28/2012</w:t>
      </w:r>
      <w:r w:rsidRPr="006E4589">
        <w:rPr>
          <w:noProof/>
          <w:sz w:val="28"/>
          <w:szCs w:val="28"/>
        </w:rPr>
        <w:t>/TT-BKHCN ngày 12/12/2012 và Thông tư số 02/2017/TT-BKHCN ngày 31/3/2017 của Bộ Khoa học và Công nghệ) theo Giấy Chứng nhận</w:t>
      </w:r>
      <w:r w:rsidR="00805A8D" w:rsidRPr="006E4589">
        <w:rPr>
          <w:noProof/>
          <w:sz w:val="28"/>
          <w:szCs w:val="28"/>
        </w:rPr>
        <w:t xml:space="preserve"> hợp </w:t>
      </w:r>
      <w:r w:rsidR="00805A8D" w:rsidRPr="002D45AD">
        <w:rPr>
          <w:noProof/>
          <w:sz w:val="28"/>
          <w:szCs w:val="28"/>
        </w:rPr>
        <w:t>quy</w:t>
      </w:r>
      <w:r w:rsidRPr="002D45AD">
        <w:rPr>
          <w:noProof/>
          <w:sz w:val="28"/>
          <w:szCs w:val="28"/>
        </w:rPr>
        <w:t xml:space="preserve"> số </w:t>
      </w:r>
      <w:r w:rsidR="009F6E3A" w:rsidRPr="002D45AD">
        <w:rPr>
          <w:noProof/>
          <w:sz w:val="28"/>
          <w:szCs w:val="28"/>
        </w:rPr>
        <w:t>TQC.5.5899</w:t>
      </w:r>
      <w:r w:rsidR="009F6E3A" w:rsidRPr="009F6E3A">
        <w:rPr>
          <w:b/>
          <w:noProof/>
          <w:sz w:val="28"/>
          <w:szCs w:val="28"/>
        </w:rPr>
        <w:t xml:space="preserve"> </w:t>
      </w:r>
      <w:r w:rsidR="004A18CD" w:rsidRPr="006E4589">
        <w:rPr>
          <w:noProof/>
          <w:sz w:val="28"/>
          <w:szCs w:val="28"/>
        </w:rPr>
        <w:t xml:space="preserve">cấp ngày </w:t>
      </w:r>
      <w:r w:rsidR="009F6E3A">
        <w:rPr>
          <w:noProof/>
          <w:sz w:val="28"/>
          <w:szCs w:val="28"/>
          <w:lang w:val="vi-VN"/>
        </w:rPr>
        <w:t>18/03/2024</w:t>
      </w:r>
      <w:r w:rsidR="004A18CD" w:rsidRPr="006E4589">
        <w:rPr>
          <w:noProof/>
          <w:sz w:val="28"/>
          <w:szCs w:val="28"/>
        </w:rPr>
        <w:t xml:space="preserve"> </w:t>
      </w:r>
      <w:r w:rsidRPr="006E4589">
        <w:rPr>
          <w:noProof/>
          <w:sz w:val="28"/>
          <w:szCs w:val="28"/>
        </w:rPr>
        <w:t xml:space="preserve">kèm theo Quyết định cấp chứng nhận hợp </w:t>
      </w:r>
      <w:r w:rsidR="00416E3B" w:rsidRPr="006E4589">
        <w:rPr>
          <w:noProof/>
          <w:sz w:val="28"/>
          <w:szCs w:val="28"/>
        </w:rPr>
        <w:t>quy</w:t>
      </w:r>
      <w:r w:rsidRPr="006E4589">
        <w:rPr>
          <w:noProof/>
          <w:sz w:val="28"/>
          <w:szCs w:val="28"/>
        </w:rPr>
        <w:t xml:space="preserve"> </w:t>
      </w:r>
      <w:r w:rsidR="00DE39A3">
        <w:rPr>
          <w:noProof/>
          <w:sz w:val="28"/>
          <w:szCs w:val="28"/>
        </w:rPr>
        <w:t xml:space="preserve">số </w:t>
      </w:r>
      <w:r w:rsidR="009F6E3A" w:rsidRPr="009F6E3A">
        <w:rPr>
          <w:noProof/>
          <w:sz w:val="28"/>
          <w:szCs w:val="28"/>
        </w:rPr>
        <w:t>5899.2/2024/QĐ-TQC</w:t>
      </w:r>
      <w:r w:rsidR="004A18CD" w:rsidRPr="006E4589">
        <w:rPr>
          <w:noProof/>
          <w:sz w:val="28"/>
          <w:szCs w:val="28"/>
        </w:rPr>
        <w:t xml:space="preserve"> </w:t>
      </w:r>
      <w:r w:rsidR="00805A8D" w:rsidRPr="006E4589">
        <w:rPr>
          <w:noProof/>
          <w:sz w:val="28"/>
          <w:szCs w:val="28"/>
        </w:rPr>
        <w:t xml:space="preserve"> </w:t>
      </w:r>
      <w:r w:rsidR="007C78E7" w:rsidRPr="006E4589">
        <w:rPr>
          <w:noProof/>
          <w:sz w:val="28"/>
          <w:szCs w:val="28"/>
        </w:rPr>
        <w:t xml:space="preserve">ngày </w:t>
      </w:r>
      <w:r w:rsidR="009F6E3A">
        <w:rPr>
          <w:noProof/>
          <w:sz w:val="28"/>
          <w:szCs w:val="28"/>
        </w:rPr>
        <w:t>18</w:t>
      </w:r>
      <w:r w:rsidR="004A18CD" w:rsidRPr="006E4589">
        <w:rPr>
          <w:noProof/>
          <w:sz w:val="28"/>
          <w:szCs w:val="28"/>
        </w:rPr>
        <w:t xml:space="preserve"> tháng </w:t>
      </w:r>
      <w:r w:rsidR="00C810C3">
        <w:rPr>
          <w:noProof/>
          <w:sz w:val="28"/>
          <w:szCs w:val="28"/>
        </w:rPr>
        <w:t xml:space="preserve"> 0</w:t>
      </w:r>
      <w:r w:rsidR="009F6E3A">
        <w:rPr>
          <w:noProof/>
          <w:sz w:val="28"/>
          <w:szCs w:val="28"/>
        </w:rPr>
        <w:t>3</w:t>
      </w:r>
      <w:r w:rsidR="004A18CD" w:rsidRPr="006E4589">
        <w:rPr>
          <w:noProof/>
          <w:sz w:val="28"/>
          <w:szCs w:val="28"/>
        </w:rPr>
        <w:t xml:space="preserve"> năm 202</w:t>
      </w:r>
      <w:r w:rsidR="00C810C3">
        <w:rPr>
          <w:noProof/>
          <w:sz w:val="28"/>
          <w:szCs w:val="28"/>
        </w:rPr>
        <w:t>4</w:t>
      </w:r>
      <w:r w:rsidR="004A18CD" w:rsidRPr="006E4589">
        <w:rPr>
          <w:noProof/>
          <w:sz w:val="28"/>
          <w:szCs w:val="28"/>
        </w:rPr>
        <w:t xml:space="preserve"> </w:t>
      </w:r>
      <w:r w:rsidRPr="006E4589">
        <w:rPr>
          <w:noProof/>
          <w:sz w:val="28"/>
          <w:szCs w:val="28"/>
        </w:rPr>
        <w:t xml:space="preserve"> của </w:t>
      </w:r>
      <w:r w:rsidR="009F6E3A" w:rsidRPr="009F6E3A">
        <w:rPr>
          <w:noProof/>
          <w:sz w:val="28"/>
          <w:szCs w:val="28"/>
        </w:rPr>
        <w:t>Trung tâm Kiểm nghiệm và Chứng nhận TQC CGLOBAL</w:t>
      </w:r>
      <w:r w:rsidR="009F6E3A">
        <w:rPr>
          <w:noProof/>
          <w:sz w:val="28"/>
          <w:szCs w:val="28"/>
          <w:lang w:val="vi-VN"/>
        </w:rPr>
        <w:t>.</w:t>
      </w:r>
    </w:p>
    <w:p w14:paraId="67EFDD10" w14:textId="39745C1A" w:rsidR="000A687C" w:rsidRPr="006E4589" w:rsidRDefault="000A687C" w:rsidP="006E4589">
      <w:pPr>
        <w:spacing w:after="120"/>
        <w:ind w:firstLine="567"/>
        <w:jc w:val="both"/>
        <w:rPr>
          <w:iCs/>
          <w:noProof/>
          <w:sz w:val="28"/>
          <w:szCs w:val="28"/>
        </w:rPr>
      </w:pPr>
      <w:r w:rsidRPr="006E4589">
        <w:rPr>
          <w:iCs/>
          <w:noProof/>
          <w:sz w:val="28"/>
          <w:szCs w:val="28"/>
        </w:rPr>
        <w:t xml:space="preserve">Thông báo này ghi nhận sự cam kết của </w:t>
      </w:r>
      <w:r w:rsidR="002D45AD" w:rsidRPr="002623A1">
        <w:rPr>
          <w:noProof/>
          <w:sz w:val="28"/>
          <w:szCs w:val="28"/>
        </w:rPr>
        <w:t xml:space="preserve">Công </w:t>
      </w:r>
      <w:r w:rsidR="002D45AD">
        <w:rPr>
          <w:noProof/>
          <w:sz w:val="28"/>
          <w:szCs w:val="28"/>
        </w:rPr>
        <w:t>t</w:t>
      </w:r>
      <w:r w:rsidR="002D45AD" w:rsidRPr="002623A1">
        <w:rPr>
          <w:noProof/>
          <w:sz w:val="28"/>
          <w:szCs w:val="28"/>
        </w:rPr>
        <w:t>y T</w:t>
      </w:r>
      <w:r w:rsidR="002D45AD">
        <w:rPr>
          <w:noProof/>
          <w:sz w:val="28"/>
          <w:szCs w:val="28"/>
          <w:lang w:val="vi-VN"/>
        </w:rPr>
        <w:t>NHH</w:t>
      </w:r>
      <w:r w:rsidR="002D45AD" w:rsidRPr="002623A1">
        <w:rPr>
          <w:noProof/>
          <w:sz w:val="28"/>
          <w:szCs w:val="28"/>
        </w:rPr>
        <w:t xml:space="preserve"> </w:t>
      </w:r>
      <w:r w:rsidR="002D45AD">
        <w:rPr>
          <w:noProof/>
          <w:sz w:val="28"/>
          <w:szCs w:val="28"/>
        </w:rPr>
        <w:t>x</w:t>
      </w:r>
      <w:r w:rsidR="002D45AD" w:rsidRPr="002623A1">
        <w:rPr>
          <w:noProof/>
          <w:sz w:val="28"/>
          <w:szCs w:val="28"/>
        </w:rPr>
        <w:t xml:space="preserve">ây </w:t>
      </w:r>
      <w:r w:rsidR="002D45AD">
        <w:rPr>
          <w:noProof/>
          <w:sz w:val="28"/>
          <w:szCs w:val="28"/>
        </w:rPr>
        <w:t>d</w:t>
      </w:r>
      <w:r w:rsidR="002D45AD" w:rsidRPr="002623A1">
        <w:rPr>
          <w:noProof/>
          <w:sz w:val="28"/>
          <w:szCs w:val="28"/>
        </w:rPr>
        <w:t>ựng Trung Hiệp</w:t>
      </w:r>
      <w:r w:rsidRPr="006E4589">
        <w:rPr>
          <w:iCs/>
          <w:noProof/>
          <w:sz w:val="28"/>
          <w:szCs w:val="28"/>
        </w:rPr>
        <w:t>. Thông báo này không có giá trị chứng nhận cho sản phẩm phù hợp với quy chuẩn kỹ thuật tương ứng.</w:t>
      </w:r>
    </w:p>
    <w:p w14:paraId="407CEE95" w14:textId="11402A31" w:rsidR="00270D2C" w:rsidRDefault="002D45AD" w:rsidP="006E4589">
      <w:pPr>
        <w:spacing w:after="120"/>
        <w:ind w:firstLine="567"/>
        <w:jc w:val="both"/>
        <w:rPr>
          <w:iCs/>
          <w:noProof/>
          <w:sz w:val="28"/>
          <w:szCs w:val="28"/>
        </w:rPr>
      </w:pPr>
      <w:r w:rsidRPr="002623A1">
        <w:rPr>
          <w:noProof/>
          <w:sz w:val="28"/>
          <w:szCs w:val="28"/>
        </w:rPr>
        <w:lastRenderedPageBreak/>
        <w:t xml:space="preserve">Công </w:t>
      </w:r>
      <w:r>
        <w:rPr>
          <w:noProof/>
          <w:sz w:val="28"/>
          <w:szCs w:val="28"/>
        </w:rPr>
        <w:t>t</w:t>
      </w:r>
      <w:r w:rsidRPr="002623A1">
        <w:rPr>
          <w:noProof/>
          <w:sz w:val="28"/>
          <w:szCs w:val="28"/>
        </w:rPr>
        <w:t>y T</w:t>
      </w:r>
      <w:r>
        <w:rPr>
          <w:noProof/>
          <w:sz w:val="28"/>
          <w:szCs w:val="28"/>
          <w:lang w:val="vi-VN"/>
        </w:rPr>
        <w:t>NHH</w:t>
      </w:r>
      <w:r w:rsidRPr="002623A1">
        <w:rPr>
          <w:noProof/>
          <w:sz w:val="28"/>
          <w:szCs w:val="28"/>
        </w:rPr>
        <w:t xml:space="preserve"> </w:t>
      </w:r>
      <w:r>
        <w:rPr>
          <w:noProof/>
          <w:sz w:val="28"/>
          <w:szCs w:val="28"/>
        </w:rPr>
        <w:t>x</w:t>
      </w:r>
      <w:r w:rsidRPr="002623A1">
        <w:rPr>
          <w:noProof/>
          <w:sz w:val="28"/>
          <w:szCs w:val="28"/>
        </w:rPr>
        <w:t xml:space="preserve">ây </w:t>
      </w:r>
      <w:r>
        <w:rPr>
          <w:noProof/>
          <w:sz w:val="28"/>
          <w:szCs w:val="28"/>
        </w:rPr>
        <w:t>d</w:t>
      </w:r>
      <w:r w:rsidRPr="002623A1">
        <w:rPr>
          <w:noProof/>
          <w:sz w:val="28"/>
          <w:szCs w:val="28"/>
        </w:rPr>
        <w:t>ựng Trung Hiệp</w:t>
      </w:r>
      <w:r w:rsidR="004D3792" w:rsidRPr="006E4589">
        <w:rPr>
          <w:noProof/>
          <w:sz w:val="28"/>
          <w:szCs w:val="28"/>
        </w:rPr>
        <w:t xml:space="preserve"> </w:t>
      </w:r>
      <w:r w:rsidR="000A687C" w:rsidRPr="006E4589">
        <w:rPr>
          <w:iCs/>
          <w:noProof/>
          <w:sz w:val="28"/>
          <w:szCs w:val="28"/>
        </w:rPr>
        <w:t xml:space="preserve">phải hoàn toàn chịu trách nhiệm về tính phù hợp của sản phẩm do mình sản xuất, kinh doanh, bảo quản, vận chuyển, sử dụng, </w:t>
      </w:r>
      <w:r w:rsidR="00270D2C" w:rsidRPr="006E4589">
        <w:rPr>
          <w:iCs/>
          <w:noProof/>
          <w:sz w:val="28"/>
          <w:szCs w:val="28"/>
        </w:rPr>
        <w:t>và thực hiện các công việc của tổ chức công bố hợp quy theo quy định tại Điều 16 của Thông tư số 28/2012/TT-BKHCN ngày 12/12/2012 của Bộ 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194" w:type="dxa"/>
        <w:tblInd w:w="18" w:type="dxa"/>
        <w:tblLayout w:type="fixed"/>
        <w:tblLook w:val="01E0" w:firstRow="1" w:lastRow="1" w:firstColumn="1" w:lastColumn="1" w:noHBand="0" w:noVBand="0"/>
      </w:tblPr>
      <w:tblGrid>
        <w:gridCol w:w="5760"/>
        <w:gridCol w:w="3434"/>
      </w:tblGrid>
      <w:tr w:rsidR="002112F1" w:rsidRPr="006E4589" w14:paraId="56AD64D1" w14:textId="77777777" w:rsidTr="006B109E">
        <w:trPr>
          <w:trHeight w:val="2565"/>
        </w:trPr>
        <w:tc>
          <w:tcPr>
            <w:tcW w:w="5760" w:type="dxa"/>
            <w:shd w:val="clear" w:color="auto" w:fill="auto"/>
          </w:tcPr>
          <w:p w14:paraId="4BBD2FD8" w14:textId="77777777" w:rsidR="000A687C" w:rsidRPr="006E4589" w:rsidRDefault="000A687C" w:rsidP="00006D1E">
            <w:pPr>
              <w:tabs>
                <w:tab w:val="center" w:pos="6789"/>
              </w:tabs>
              <w:rPr>
                <w:b/>
                <w:i/>
                <w:noProof/>
              </w:rPr>
            </w:pPr>
            <w:r w:rsidRPr="006E4589">
              <w:rPr>
                <w:b/>
                <w:i/>
                <w:noProof/>
              </w:rPr>
              <w:t>Nơi nhận:</w:t>
            </w:r>
          </w:p>
          <w:p w14:paraId="33E14012" w14:textId="1170CA40" w:rsidR="000A687C" w:rsidRPr="006E4589" w:rsidRDefault="000A687C" w:rsidP="00006D1E">
            <w:pPr>
              <w:tabs>
                <w:tab w:val="center" w:pos="6789"/>
              </w:tabs>
              <w:rPr>
                <w:noProof/>
                <w:sz w:val="22"/>
                <w:szCs w:val="22"/>
              </w:rPr>
            </w:pPr>
            <w:r w:rsidRPr="006E4589">
              <w:rPr>
                <w:noProof/>
                <w:sz w:val="22"/>
                <w:szCs w:val="22"/>
              </w:rPr>
              <w:t xml:space="preserve">- </w:t>
            </w:r>
            <w:r w:rsidR="002D45AD" w:rsidRPr="002D45AD">
              <w:rPr>
                <w:noProof/>
                <w:sz w:val="22"/>
                <w:szCs w:val="22"/>
              </w:rPr>
              <w:t>Công ty TNHH xây dựng Trung Hiệp</w:t>
            </w:r>
            <w:r w:rsidR="00805A8D" w:rsidRPr="006E4589">
              <w:rPr>
                <w:noProof/>
                <w:sz w:val="22"/>
                <w:szCs w:val="22"/>
              </w:rPr>
              <w:t>;</w:t>
            </w:r>
          </w:p>
          <w:p w14:paraId="6363BAC5" w14:textId="77777777" w:rsidR="000A687C" w:rsidRPr="006E4589" w:rsidRDefault="000A687C" w:rsidP="00006D1E">
            <w:pPr>
              <w:tabs>
                <w:tab w:val="center" w:pos="6789"/>
              </w:tabs>
              <w:rPr>
                <w:noProof/>
                <w:sz w:val="22"/>
                <w:szCs w:val="22"/>
              </w:rPr>
            </w:pPr>
            <w:r w:rsidRPr="006E4589">
              <w:rPr>
                <w:noProof/>
                <w:sz w:val="22"/>
                <w:szCs w:val="22"/>
              </w:rPr>
              <w:t>- TTHCC tỉnh;</w:t>
            </w:r>
          </w:p>
          <w:p w14:paraId="0400F54E" w14:textId="1E493558" w:rsidR="000A687C" w:rsidRPr="006E4589" w:rsidRDefault="000A687C" w:rsidP="00006D1E">
            <w:pPr>
              <w:tabs>
                <w:tab w:val="center" w:pos="6789"/>
              </w:tabs>
              <w:rPr>
                <w:noProof/>
                <w:sz w:val="22"/>
                <w:szCs w:val="22"/>
              </w:rPr>
            </w:pPr>
            <w:r w:rsidRPr="006E4589">
              <w:rPr>
                <w:noProof/>
                <w:sz w:val="22"/>
                <w:szCs w:val="22"/>
              </w:rPr>
              <w:t xml:space="preserve">- </w:t>
            </w:r>
            <w:r w:rsidR="00EA0B3C" w:rsidRPr="006E4589">
              <w:rPr>
                <w:noProof/>
                <w:sz w:val="22"/>
                <w:szCs w:val="22"/>
              </w:rPr>
              <w:t xml:space="preserve">UBND </w:t>
            </w:r>
            <w:r w:rsidR="002D45AD">
              <w:rPr>
                <w:noProof/>
                <w:sz w:val="22"/>
                <w:szCs w:val="22"/>
              </w:rPr>
              <w:t>huyện Tân Phú</w:t>
            </w:r>
            <w:r w:rsidRPr="006E4589">
              <w:rPr>
                <w:noProof/>
                <w:sz w:val="22"/>
                <w:szCs w:val="22"/>
              </w:rPr>
              <w:t xml:space="preserve"> (để biết);</w:t>
            </w:r>
          </w:p>
          <w:p w14:paraId="33CF6DBB" w14:textId="77777777" w:rsidR="000A687C" w:rsidRPr="006E4589" w:rsidRDefault="000A687C" w:rsidP="00006D1E">
            <w:pPr>
              <w:tabs>
                <w:tab w:val="center" w:pos="6789"/>
              </w:tabs>
              <w:rPr>
                <w:noProof/>
                <w:sz w:val="22"/>
                <w:szCs w:val="22"/>
              </w:rPr>
            </w:pPr>
            <w:r w:rsidRPr="006E4589">
              <w:rPr>
                <w:noProof/>
                <w:sz w:val="22"/>
                <w:szCs w:val="22"/>
              </w:rPr>
              <w:t>- BGĐ SXD;</w:t>
            </w:r>
          </w:p>
          <w:p w14:paraId="37B161D8" w14:textId="77777777" w:rsidR="000A687C" w:rsidRPr="006E4589" w:rsidRDefault="000A687C" w:rsidP="00006D1E">
            <w:pPr>
              <w:tabs>
                <w:tab w:val="center" w:pos="6789"/>
              </w:tabs>
              <w:rPr>
                <w:noProof/>
                <w:sz w:val="22"/>
                <w:szCs w:val="22"/>
              </w:rPr>
            </w:pPr>
            <w:r w:rsidRPr="006E4589">
              <w:rPr>
                <w:noProof/>
                <w:sz w:val="22"/>
                <w:szCs w:val="22"/>
              </w:rPr>
              <w:t>- Văn phòng sở (đăng lên trang TTĐT);</w:t>
            </w:r>
          </w:p>
          <w:p w14:paraId="2B037D2D" w14:textId="1E2B06A6" w:rsidR="000A687C" w:rsidRPr="006E4589" w:rsidRDefault="000A687C" w:rsidP="00006D1E">
            <w:pPr>
              <w:tabs>
                <w:tab w:val="center" w:pos="6789"/>
              </w:tabs>
              <w:rPr>
                <w:noProof/>
                <w:sz w:val="22"/>
                <w:szCs w:val="22"/>
              </w:rPr>
            </w:pPr>
            <w:r w:rsidRPr="006E4589">
              <w:rPr>
                <w:noProof/>
                <w:sz w:val="22"/>
                <w:szCs w:val="22"/>
              </w:rPr>
              <w:t>- Lưu: VT, QLCLXD.</w:t>
            </w:r>
            <w:r w:rsidR="009D17C5" w:rsidRPr="006E4589">
              <w:rPr>
                <w:noProof/>
                <w:sz w:val="22"/>
                <w:szCs w:val="22"/>
              </w:rPr>
              <w:t>Nam</w:t>
            </w:r>
          </w:p>
          <w:p w14:paraId="3FE5FBCB" w14:textId="77777777" w:rsidR="000A687C" w:rsidRPr="006E4589" w:rsidRDefault="000A687C" w:rsidP="00006D1E">
            <w:pPr>
              <w:tabs>
                <w:tab w:val="center" w:pos="6789"/>
              </w:tabs>
              <w:rPr>
                <w:b/>
                <w:noProof/>
                <w:sz w:val="28"/>
                <w:szCs w:val="28"/>
              </w:rPr>
            </w:pPr>
          </w:p>
        </w:tc>
        <w:tc>
          <w:tcPr>
            <w:tcW w:w="3434" w:type="dxa"/>
            <w:shd w:val="clear" w:color="auto" w:fill="auto"/>
          </w:tcPr>
          <w:p w14:paraId="74F9696B" w14:textId="77777777" w:rsidR="000A687C" w:rsidRPr="006E4589" w:rsidRDefault="000A687C" w:rsidP="00006D1E">
            <w:pPr>
              <w:tabs>
                <w:tab w:val="center" w:pos="6789"/>
              </w:tabs>
              <w:jc w:val="center"/>
              <w:rPr>
                <w:b/>
                <w:noProof/>
                <w:sz w:val="28"/>
                <w:szCs w:val="28"/>
              </w:rPr>
            </w:pPr>
            <w:r w:rsidRPr="006E4589">
              <w:rPr>
                <w:b/>
                <w:noProof/>
                <w:sz w:val="28"/>
                <w:szCs w:val="28"/>
              </w:rPr>
              <w:t>KT.GIÁM ĐỐC</w:t>
            </w:r>
          </w:p>
          <w:p w14:paraId="1F4E2370" w14:textId="77777777" w:rsidR="000A687C" w:rsidRPr="006E4589" w:rsidRDefault="000A687C" w:rsidP="00006D1E">
            <w:pPr>
              <w:tabs>
                <w:tab w:val="center" w:pos="6789"/>
              </w:tabs>
              <w:jc w:val="center"/>
              <w:rPr>
                <w:b/>
                <w:noProof/>
                <w:sz w:val="28"/>
                <w:szCs w:val="28"/>
              </w:rPr>
            </w:pPr>
            <w:r w:rsidRPr="006E4589">
              <w:rPr>
                <w:b/>
                <w:noProof/>
                <w:sz w:val="28"/>
                <w:szCs w:val="28"/>
              </w:rPr>
              <w:t>PHÓ GIÁM ĐỐC</w:t>
            </w:r>
          </w:p>
          <w:p w14:paraId="13B23304" w14:textId="77777777" w:rsidR="000A687C" w:rsidRPr="006E4589" w:rsidRDefault="000A687C" w:rsidP="00006D1E">
            <w:pPr>
              <w:tabs>
                <w:tab w:val="center" w:pos="6789"/>
              </w:tabs>
              <w:spacing w:after="120"/>
              <w:jc w:val="center"/>
              <w:rPr>
                <w:b/>
                <w:noProof/>
                <w:sz w:val="28"/>
                <w:szCs w:val="28"/>
              </w:rPr>
            </w:pPr>
          </w:p>
          <w:p w14:paraId="365BE430" w14:textId="54532171" w:rsidR="000A687C" w:rsidRPr="006E4589" w:rsidRDefault="000A687C" w:rsidP="00006D1E">
            <w:pPr>
              <w:tabs>
                <w:tab w:val="center" w:pos="6789"/>
              </w:tabs>
              <w:spacing w:after="120"/>
              <w:jc w:val="center"/>
              <w:rPr>
                <w:b/>
                <w:noProof/>
                <w:sz w:val="28"/>
                <w:szCs w:val="28"/>
              </w:rPr>
            </w:pPr>
          </w:p>
          <w:p w14:paraId="1436D3AE" w14:textId="77777777" w:rsidR="00805A8D" w:rsidRPr="006E4589" w:rsidRDefault="00805A8D" w:rsidP="00006D1E">
            <w:pPr>
              <w:tabs>
                <w:tab w:val="center" w:pos="6789"/>
              </w:tabs>
              <w:spacing w:after="120"/>
              <w:jc w:val="center"/>
              <w:rPr>
                <w:b/>
                <w:noProof/>
                <w:sz w:val="28"/>
                <w:szCs w:val="28"/>
              </w:rPr>
            </w:pPr>
          </w:p>
          <w:p w14:paraId="0DA66B05" w14:textId="77777777" w:rsidR="000A687C" w:rsidRPr="006E4589" w:rsidRDefault="000A687C" w:rsidP="00006D1E">
            <w:pPr>
              <w:tabs>
                <w:tab w:val="center" w:pos="6789"/>
              </w:tabs>
              <w:jc w:val="center"/>
              <w:rPr>
                <w:b/>
                <w:noProof/>
                <w:sz w:val="28"/>
                <w:szCs w:val="28"/>
              </w:rPr>
            </w:pPr>
          </w:p>
          <w:p w14:paraId="44644B66" w14:textId="1A533A23" w:rsidR="000A687C" w:rsidRPr="006E4589" w:rsidRDefault="00EA0B3C" w:rsidP="00006D1E">
            <w:pPr>
              <w:tabs>
                <w:tab w:val="center" w:pos="6789"/>
              </w:tabs>
              <w:jc w:val="center"/>
              <w:rPr>
                <w:b/>
                <w:noProof/>
                <w:sz w:val="28"/>
                <w:szCs w:val="28"/>
              </w:rPr>
            </w:pPr>
            <w:r w:rsidRPr="006E4589">
              <w:rPr>
                <w:b/>
                <w:noProof/>
                <w:sz w:val="28"/>
                <w:szCs w:val="28"/>
              </w:rPr>
              <w:t xml:space="preserve"> </w:t>
            </w:r>
            <w:r w:rsidR="0015293A" w:rsidRPr="006E4589">
              <w:rPr>
                <w:b/>
                <w:noProof/>
                <w:sz w:val="28"/>
                <w:szCs w:val="28"/>
              </w:rPr>
              <w:t>Nguyễn Minh Hoàng</w:t>
            </w:r>
          </w:p>
        </w:tc>
      </w:tr>
    </w:tbl>
    <w:p w14:paraId="11841364" w14:textId="77777777" w:rsidR="007900D3" w:rsidRPr="006E4589" w:rsidRDefault="00BE4FE5" w:rsidP="000A687C">
      <w:pPr>
        <w:spacing w:before="120" w:after="120" w:line="264" w:lineRule="auto"/>
        <w:ind w:left="567"/>
        <w:jc w:val="both"/>
        <w:rPr>
          <w:noProof/>
        </w:rPr>
      </w:pPr>
    </w:p>
    <w:sectPr w:rsidR="007900D3" w:rsidRPr="006E4589" w:rsidSect="007F3C21">
      <w:headerReference w:type="default" r:id="rId8"/>
      <w:pgSz w:w="11907" w:h="16840" w:code="9"/>
      <w:pgMar w:top="993" w:right="850" w:bottom="851" w:left="2127" w:header="426"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BF72F" w14:textId="77777777" w:rsidR="00BE4FE5" w:rsidRDefault="00BE4FE5" w:rsidP="005A6158">
      <w:r>
        <w:separator/>
      </w:r>
    </w:p>
  </w:endnote>
  <w:endnote w:type="continuationSeparator" w:id="0">
    <w:p w14:paraId="0AAEDA9E" w14:textId="77777777" w:rsidR="00BE4FE5" w:rsidRDefault="00BE4FE5"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0D6E1" w14:textId="77777777" w:rsidR="00BE4FE5" w:rsidRDefault="00BE4FE5" w:rsidP="005A6158">
      <w:r>
        <w:separator/>
      </w:r>
    </w:p>
  </w:footnote>
  <w:footnote w:type="continuationSeparator" w:id="0">
    <w:p w14:paraId="03EDBCBB" w14:textId="77777777" w:rsidR="00BE4FE5" w:rsidRDefault="00BE4FE5"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97259"/>
      <w:docPartObj>
        <w:docPartGallery w:val="Page Numbers (Top of Page)"/>
        <w:docPartUnique/>
      </w:docPartObj>
    </w:sdtPr>
    <w:sdtEndPr>
      <w:rPr>
        <w:noProof/>
      </w:rPr>
    </w:sdtEndPr>
    <w:sdtContent>
      <w:p w14:paraId="13C81269" w14:textId="4EBF5563" w:rsidR="005A6158" w:rsidRDefault="00294BDF">
        <w:pPr>
          <w:pStyle w:val="Header"/>
          <w:jc w:val="center"/>
        </w:pPr>
        <w:r>
          <w:fldChar w:fldCharType="begin"/>
        </w:r>
        <w:r w:rsidR="005A6158">
          <w:instrText xml:space="preserve"> PAGE   \* MERGEFORMAT </w:instrText>
        </w:r>
        <w:r>
          <w:fldChar w:fldCharType="separate"/>
        </w:r>
        <w:r w:rsidR="00E31065">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F6E44"/>
    <w:multiLevelType w:val="hybridMultilevel"/>
    <w:tmpl w:val="DD2C6326"/>
    <w:lvl w:ilvl="0" w:tplc="3322276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24"/>
    <w:rsid w:val="00010D90"/>
    <w:rsid w:val="000124C7"/>
    <w:rsid w:val="0003475A"/>
    <w:rsid w:val="00045F54"/>
    <w:rsid w:val="0005630E"/>
    <w:rsid w:val="00071841"/>
    <w:rsid w:val="000A687C"/>
    <w:rsid w:val="000B4EC9"/>
    <w:rsid w:val="000C2BAB"/>
    <w:rsid w:val="000D49DC"/>
    <w:rsid w:val="000D5909"/>
    <w:rsid w:val="000D7C5A"/>
    <w:rsid w:val="000E14D7"/>
    <w:rsid w:val="000F117A"/>
    <w:rsid w:val="00104703"/>
    <w:rsid w:val="0013300A"/>
    <w:rsid w:val="0013770C"/>
    <w:rsid w:val="0015293A"/>
    <w:rsid w:val="00155320"/>
    <w:rsid w:val="00166687"/>
    <w:rsid w:val="001859F0"/>
    <w:rsid w:val="001A2587"/>
    <w:rsid w:val="001A463A"/>
    <w:rsid w:val="001E11F6"/>
    <w:rsid w:val="001F5EAA"/>
    <w:rsid w:val="00201352"/>
    <w:rsid w:val="002112F1"/>
    <w:rsid w:val="0023164F"/>
    <w:rsid w:val="00241C87"/>
    <w:rsid w:val="00244873"/>
    <w:rsid w:val="0024531E"/>
    <w:rsid w:val="00251119"/>
    <w:rsid w:val="00254CCF"/>
    <w:rsid w:val="002623A1"/>
    <w:rsid w:val="00262E8C"/>
    <w:rsid w:val="00270D2C"/>
    <w:rsid w:val="002711CB"/>
    <w:rsid w:val="00273627"/>
    <w:rsid w:val="00276305"/>
    <w:rsid w:val="002836D0"/>
    <w:rsid w:val="00294BDF"/>
    <w:rsid w:val="00297CD2"/>
    <w:rsid w:val="002A50DB"/>
    <w:rsid w:val="002A5F3E"/>
    <w:rsid w:val="002C5F1C"/>
    <w:rsid w:val="002D45AD"/>
    <w:rsid w:val="002E6073"/>
    <w:rsid w:val="002F37EF"/>
    <w:rsid w:val="002F3D53"/>
    <w:rsid w:val="002F4C92"/>
    <w:rsid w:val="003313D9"/>
    <w:rsid w:val="003377F7"/>
    <w:rsid w:val="00376B8E"/>
    <w:rsid w:val="0039132D"/>
    <w:rsid w:val="003934D5"/>
    <w:rsid w:val="003A6ED6"/>
    <w:rsid w:val="003C15BE"/>
    <w:rsid w:val="003D1FFA"/>
    <w:rsid w:val="003E222B"/>
    <w:rsid w:val="003E47EC"/>
    <w:rsid w:val="003E55F4"/>
    <w:rsid w:val="003E5A36"/>
    <w:rsid w:val="003F230B"/>
    <w:rsid w:val="004035E3"/>
    <w:rsid w:val="00416E3B"/>
    <w:rsid w:val="004252BA"/>
    <w:rsid w:val="00426F0F"/>
    <w:rsid w:val="004776B0"/>
    <w:rsid w:val="00482A5D"/>
    <w:rsid w:val="00486A2B"/>
    <w:rsid w:val="0049326E"/>
    <w:rsid w:val="004A18CD"/>
    <w:rsid w:val="004A2B6A"/>
    <w:rsid w:val="004B0219"/>
    <w:rsid w:val="004B2DA5"/>
    <w:rsid w:val="004B4D6C"/>
    <w:rsid w:val="004B7BC4"/>
    <w:rsid w:val="004C46D3"/>
    <w:rsid w:val="004C6AB4"/>
    <w:rsid w:val="004D3792"/>
    <w:rsid w:val="004D6F81"/>
    <w:rsid w:val="004F0C16"/>
    <w:rsid w:val="00502C94"/>
    <w:rsid w:val="00516B50"/>
    <w:rsid w:val="00516B70"/>
    <w:rsid w:val="00526F4E"/>
    <w:rsid w:val="00537F60"/>
    <w:rsid w:val="00545211"/>
    <w:rsid w:val="00551F96"/>
    <w:rsid w:val="00571F20"/>
    <w:rsid w:val="00575337"/>
    <w:rsid w:val="005A6158"/>
    <w:rsid w:val="005B225B"/>
    <w:rsid w:val="005B66F9"/>
    <w:rsid w:val="005D366C"/>
    <w:rsid w:val="005F3812"/>
    <w:rsid w:val="00606611"/>
    <w:rsid w:val="00611B1C"/>
    <w:rsid w:val="00625121"/>
    <w:rsid w:val="00644C15"/>
    <w:rsid w:val="00683BE5"/>
    <w:rsid w:val="0068408D"/>
    <w:rsid w:val="00690F2A"/>
    <w:rsid w:val="00692EBD"/>
    <w:rsid w:val="006961A1"/>
    <w:rsid w:val="006A4703"/>
    <w:rsid w:val="006B109E"/>
    <w:rsid w:val="006E4589"/>
    <w:rsid w:val="00705DEA"/>
    <w:rsid w:val="007520BA"/>
    <w:rsid w:val="00752C7B"/>
    <w:rsid w:val="0075543F"/>
    <w:rsid w:val="007612DD"/>
    <w:rsid w:val="00764E88"/>
    <w:rsid w:val="00781EBC"/>
    <w:rsid w:val="00782110"/>
    <w:rsid w:val="007922C3"/>
    <w:rsid w:val="007923B3"/>
    <w:rsid w:val="00795AAC"/>
    <w:rsid w:val="007B2388"/>
    <w:rsid w:val="007B5F6E"/>
    <w:rsid w:val="007C6014"/>
    <w:rsid w:val="007C78E7"/>
    <w:rsid w:val="007C7DBC"/>
    <w:rsid w:val="007D3EC2"/>
    <w:rsid w:val="007F3C21"/>
    <w:rsid w:val="00805A8D"/>
    <w:rsid w:val="0082416C"/>
    <w:rsid w:val="00865277"/>
    <w:rsid w:val="00895B36"/>
    <w:rsid w:val="008A17B5"/>
    <w:rsid w:val="008A6F74"/>
    <w:rsid w:val="008B2F5C"/>
    <w:rsid w:val="008D05AD"/>
    <w:rsid w:val="008D078B"/>
    <w:rsid w:val="008F11E2"/>
    <w:rsid w:val="00911B4E"/>
    <w:rsid w:val="009148CA"/>
    <w:rsid w:val="00932B4A"/>
    <w:rsid w:val="009362DE"/>
    <w:rsid w:val="009422B9"/>
    <w:rsid w:val="00944A8E"/>
    <w:rsid w:val="00950EAC"/>
    <w:rsid w:val="00992B44"/>
    <w:rsid w:val="009D17C5"/>
    <w:rsid w:val="009D39DE"/>
    <w:rsid w:val="009D789C"/>
    <w:rsid w:val="009F6E3A"/>
    <w:rsid w:val="00A33B63"/>
    <w:rsid w:val="00A41B2C"/>
    <w:rsid w:val="00A95F24"/>
    <w:rsid w:val="00A97D3F"/>
    <w:rsid w:val="00AE6A72"/>
    <w:rsid w:val="00B11E31"/>
    <w:rsid w:val="00B32DC7"/>
    <w:rsid w:val="00B45020"/>
    <w:rsid w:val="00B87DF1"/>
    <w:rsid w:val="00B96AFD"/>
    <w:rsid w:val="00BC6FF7"/>
    <w:rsid w:val="00BE1E72"/>
    <w:rsid w:val="00BE4FE5"/>
    <w:rsid w:val="00BF1299"/>
    <w:rsid w:val="00BF3B65"/>
    <w:rsid w:val="00BF467A"/>
    <w:rsid w:val="00C152E3"/>
    <w:rsid w:val="00C16D7E"/>
    <w:rsid w:val="00C22C9F"/>
    <w:rsid w:val="00C27848"/>
    <w:rsid w:val="00C54110"/>
    <w:rsid w:val="00C6093F"/>
    <w:rsid w:val="00C63181"/>
    <w:rsid w:val="00C810C3"/>
    <w:rsid w:val="00CB0A0C"/>
    <w:rsid w:val="00CB252D"/>
    <w:rsid w:val="00CB3BE6"/>
    <w:rsid w:val="00CB6B8E"/>
    <w:rsid w:val="00CC02A9"/>
    <w:rsid w:val="00CC1B96"/>
    <w:rsid w:val="00CC582D"/>
    <w:rsid w:val="00CC590C"/>
    <w:rsid w:val="00CE3789"/>
    <w:rsid w:val="00CF404F"/>
    <w:rsid w:val="00D05412"/>
    <w:rsid w:val="00D059C1"/>
    <w:rsid w:val="00D418B1"/>
    <w:rsid w:val="00D60042"/>
    <w:rsid w:val="00D92AED"/>
    <w:rsid w:val="00DA1C5B"/>
    <w:rsid w:val="00DA2272"/>
    <w:rsid w:val="00DC4168"/>
    <w:rsid w:val="00DC5697"/>
    <w:rsid w:val="00DE39A3"/>
    <w:rsid w:val="00E261A6"/>
    <w:rsid w:val="00E31065"/>
    <w:rsid w:val="00E60C1A"/>
    <w:rsid w:val="00E60DA7"/>
    <w:rsid w:val="00E652DD"/>
    <w:rsid w:val="00E66E6F"/>
    <w:rsid w:val="00E81A5E"/>
    <w:rsid w:val="00EA04C4"/>
    <w:rsid w:val="00EA0B3C"/>
    <w:rsid w:val="00EB2A94"/>
    <w:rsid w:val="00EF2269"/>
    <w:rsid w:val="00F128E5"/>
    <w:rsid w:val="00F142F4"/>
    <w:rsid w:val="00F34E9D"/>
    <w:rsid w:val="00F358B7"/>
    <w:rsid w:val="00F70B20"/>
    <w:rsid w:val="00F9389B"/>
    <w:rsid w:val="00FA483A"/>
    <w:rsid w:val="00FB1B3A"/>
    <w:rsid w:val="00FB23EA"/>
    <w:rsid w:val="00FB5058"/>
    <w:rsid w:val="00FB79E9"/>
    <w:rsid w:val="00FE174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4308F"/>
  <w15:docId w15:val="{EEC7AEA1-8EB0-481B-8EDA-8B87C034E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49393-F774-4F17-BFFA-E5767472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397</Words>
  <Characters>2267</Characters>
  <Application>Microsoft Office Word</Application>
  <DocSecurity>0</DocSecurity>
  <Lines>18</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Administrator</cp:lastModifiedBy>
  <cp:revision>9</cp:revision>
  <cp:lastPrinted>2023-07-06T08:57:00Z</cp:lastPrinted>
  <dcterms:created xsi:type="dcterms:W3CDTF">2024-01-05T03:28:00Z</dcterms:created>
  <dcterms:modified xsi:type="dcterms:W3CDTF">2024-03-21T03:22:00Z</dcterms:modified>
</cp:coreProperties>
</file>